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C315F" w14:textId="3CC1A210" w:rsidR="0091036C" w:rsidRDefault="006D642C" w:rsidP="00FD79AE">
      <w:pPr>
        <w:rPr>
          <w:rFonts w:ascii="Verdana" w:hAnsi="Verdana"/>
          <w:sz w:val="20"/>
          <w:szCs w:val="20"/>
        </w:rPr>
      </w:pPr>
      <w:r>
        <w:rPr>
          <w:rFonts w:ascii="Verdana" w:hAnsi="Verdana"/>
          <w:sz w:val="20"/>
          <w:szCs w:val="20"/>
        </w:rPr>
        <w:pict w14:anchorId="3D04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86.25pt;mso-position-horizontal-relative:char;mso-position-vertical-relative:line">
            <v:imagedata r:id="rId12" o:title=""/>
          </v:shape>
        </w:pict>
      </w:r>
    </w:p>
    <w:p w14:paraId="10412476" w14:textId="041C4BE7" w:rsidR="00FD79AE" w:rsidRPr="003F03EB" w:rsidRDefault="00DA403C" w:rsidP="00FD79AE">
      <w:pPr>
        <w:rPr>
          <w:rFonts w:ascii="Verdana" w:hAnsi="Verdana"/>
          <w:sz w:val="20"/>
          <w:szCs w:val="20"/>
        </w:rPr>
      </w:pPr>
      <w:r>
        <w:rPr>
          <w:rFonts w:ascii="Verdana" w:hAnsi="Verdana"/>
          <w:sz w:val="20"/>
          <w:szCs w:val="20"/>
        </w:rPr>
        <w:t>B</w:t>
      </w:r>
      <w:r w:rsidR="00FD79AE" w:rsidRPr="003F03EB">
        <w:rPr>
          <w:rFonts w:ascii="Verdana" w:hAnsi="Verdana"/>
          <w:sz w:val="20"/>
          <w:szCs w:val="20"/>
        </w:rPr>
        <w:t xml:space="preserve">ijlage </w:t>
      </w:r>
      <w:r w:rsidR="00FD79AE">
        <w:rPr>
          <w:rFonts w:ascii="Verdana" w:hAnsi="Verdana"/>
          <w:sz w:val="20"/>
          <w:szCs w:val="20"/>
        </w:rPr>
        <w:t>4</w:t>
      </w:r>
      <w:r w:rsidR="00FD79AE" w:rsidRPr="003F03EB">
        <w:rPr>
          <w:rFonts w:ascii="Verdana" w:hAnsi="Verdana"/>
          <w:sz w:val="20"/>
          <w:szCs w:val="20"/>
        </w:rPr>
        <w:t xml:space="preserve"> bij zorgplan 20</w:t>
      </w:r>
      <w:r>
        <w:rPr>
          <w:rFonts w:ascii="Verdana" w:hAnsi="Verdana"/>
          <w:sz w:val="20"/>
          <w:szCs w:val="20"/>
        </w:rPr>
        <w:t>23</w:t>
      </w:r>
      <w:r w:rsidR="00FD79AE" w:rsidRPr="003F03EB">
        <w:rPr>
          <w:rFonts w:ascii="Verdana" w:hAnsi="Verdana"/>
          <w:sz w:val="20"/>
          <w:szCs w:val="20"/>
        </w:rPr>
        <w:t>-20</w:t>
      </w:r>
      <w:r w:rsidR="00FD79AE">
        <w:rPr>
          <w:rFonts w:ascii="Verdana" w:hAnsi="Verdana"/>
          <w:sz w:val="20"/>
          <w:szCs w:val="20"/>
        </w:rPr>
        <w:t>2</w:t>
      </w:r>
      <w:r w:rsidR="00C0181F">
        <w:rPr>
          <w:rFonts w:ascii="Verdana" w:hAnsi="Verdana"/>
          <w:sz w:val="20"/>
          <w:szCs w:val="20"/>
        </w:rPr>
        <w:t>7</w:t>
      </w:r>
    </w:p>
    <w:p w14:paraId="2E208747" w14:textId="77777777" w:rsidR="00FF2BAC" w:rsidRPr="00082F50" w:rsidRDefault="003E407C" w:rsidP="003E407C">
      <w:pPr>
        <w:pStyle w:val="Heading1"/>
        <w:rPr>
          <w:rFonts w:ascii="Calibri" w:hAnsi="Calibri"/>
        </w:rPr>
      </w:pPr>
      <w:r w:rsidRPr="00082F50">
        <w:rPr>
          <w:rFonts w:ascii="Calibri" w:hAnsi="Calibri"/>
        </w:rPr>
        <w:t>B</w:t>
      </w:r>
      <w:r w:rsidR="00FF2BAC" w:rsidRPr="00082F50">
        <w:rPr>
          <w:rFonts w:ascii="Calibri" w:hAnsi="Calibri"/>
        </w:rPr>
        <w:t xml:space="preserve">eleidsstuk varende kinderen met een ontwikkelingsvoorsprong </w:t>
      </w:r>
    </w:p>
    <w:p w14:paraId="30F2826A" w14:textId="77777777" w:rsidR="00FF2BAC" w:rsidRPr="00DA403C" w:rsidRDefault="00FF2BAC" w:rsidP="00FF2BAC">
      <w:pPr>
        <w:rPr>
          <w:b/>
        </w:rPr>
      </w:pPr>
      <w:r w:rsidRPr="00DA403C">
        <w:rPr>
          <w:b/>
        </w:rPr>
        <w:t xml:space="preserve">Missie en visie </w:t>
      </w:r>
    </w:p>
    <w:p w14:paraId="6281EB41" w14:textId="775094EB" w:rsidR="00FF2BAC" w:rsidRPr="00DA403C" w:rsidRDefault="00FF2BAC" w:rsidP="00FF2BAC">
      <w:r>
        <w:t xml:space="preserve">Het is de missie van </w:t>
      </w:r>
      <w:r w:rsidR="00446E71">
        <w:t>het</w:t>
      </w:r>
      <w:r>
        <w:t xml:space="preserve"> </w:t>
      </w:r>
      <w:r w:rsidR="00070EA0">
        <w:t>LOVK</w:t>
      </w:r>
      <w:r>
        <w:t xml:space="preserve"> om leerlingen intensief te begeleiden in hun leerproces om hun recht op onderwijs zo goed mogelijk in te vullen </w:t>
      </w:r>
      <w:r w:rsidR="007360AB">
        <w:t>en</w:t>
      </w:r>
      <w:r>
        <w:t xml:space="preserve"> een probleemloze doorstroming naar het reguliere basisonderwijs te realiseren. In haar visie stelt </w:t>
      </w:r>
      <w:r w:rsidR="00446E71">
        <w:t>het</w:t>
      </w:r>
      <w:r>
        <w:t xml:space="preserve"> </w:t>
      </w:r>
      <w:r w:rsidR="00070EA0">
        <w:t>LOVK</w:t>
      </w:r>
      <w:r>
        <w:t xml:space="preserve"> de drie basisbehoeften van kinderen: relatie, competentie en zelfstandigheid centraal. Hieruit vloeit als vanzelfsprekend voort dat dit ook geldt voor varende kinderen met een ontwikkelingsvoorsprong</w:t>
      </w:r>
      <w:r w:rsidR="007360AB">
        <w:t>.</w:t>
      </w:r>
      <w:r>
        <w:t xml:space="preserve"> </w:t>
      </w:r>
    </w:p>
    <w:p w14:paraId="2D2B1925" w14:textId="77777777" w:rsidR="00E14398" w:rsidRPr="00DA403C" w:rsidRDefault="00E14398">
      <w:pPr>
        <w:rPr>
          <w:b/>
        </w:rPr>
      </w:pPr>
      <w:r w:rsidRPr="00DA403C">
        <w:rPr>
          <w:b/>
        </w:rPr>
        <w:t>Definitie</w:t>
      </w:r>
      <w:r w:rsidR="00A156AF" w:rsidRPr="00DA403C">
        <w:rPr>
          <w:b/>
        </w:rPr>
        <w:t>s</w:t>
      </w:r>
    </w:p>
    <w:p w14:paraId="697075EF" w14:textId="77777777" w:rsidR="00A156AF" w:rsidRPr="00DA403C" w:rsidRDefault="00A156AF">
      <w:pPr>
        <w:rPr>
          <w:u w:val="single"/>
        </w:rPr>
      </w:pPr>
      <w:r w:rsidRPr="00DA403C">
        <w:rPr>
          <w:u w:val="single"/>
        </w:rPr>
        <w:t>Wanneer spreken we van (hoog)</w:t>
      </w:r>
      <w:r w:rsidR="002A0E38" w:rsidRPr="00DA403C">
        <w:rPr>
          <w:u w:val="single"/>
        </w:rPr>
        <w:t>begaafd</w:t>
      </w:r>
      <w:r w:rsidR="00DC6448" w:rsidRPr="00DA403C">
        <w:rPr>
          <w:u w:val="single"/>
        </w:rPr>
        <w:t>heid</w:t>
      </w:r>
      <w:r w:rsidRPr="00DA403C">
        <w:rPr>
          <w:u w:val="single"/>
        </w:rPr>
        <w:t>?</w:t>
      </w:r>
    </w:p>
    <w:p w14:paraId="1A693555" w14:textId="77777777" w:rsidR="00A156AF" w:rsidRPr="00DA403C" w:rsidRDefault="002A0E38">
      <w:r w:rsidRPr="00DA403C">
        <w:t>(H</w:t>
      </w:r>
      <w:r w:rsidR="00A156AF" w:rsidRPr="00DA403C">
        <w:t>oog)begaafdheid is een complex begrip omdat het iets zegt over iemands  intelligentie, persoonlijkheid en over diens omgeving.</w:t>
      </w:r>
      <w:r w:rsidRPr="00DA403C">
        <w:t xml:space="preserve"> Begaafde mensen hebben een IQ van tenminste 120 punten, hoogbegaafde mensen scoren op een IQ-test tenminste 130 punten. Daarnaast hebben (hoog)begaafde mensen bepaalde </w:t>
      </w:r>
      <w:r w:rsidR="00DC6448" w:rsidRPr="00DA403C">
        <w:t xml:space="preserve">leer- en </w:t>
      </w:r>
      <w:r w:rsidRPr="00DA403C">
        <w:t>persoonlijkheidseigenschappen</w:t>
      </w:r>
      <w:r w:rsidR="00DC6448" w:rsidRPr="00DA403C">
        <w:t>*)</w:t>
      </w:r>
      <w:r w:rsidRPr="00DA403C">
        <w:t xml:space="preserve"> en zijn er </w:t>
      </w:r>
      <w:r w:rsidR="00DC6448" w:rsidRPr="00DA403C">
        <w:t xml:space="preserve">voor hen </w:t>
      </w:r>
      <w:r w:rsidRPr="00DA403C">
        <w:t>gunstige omgevingsfactoren waardoor zij hun talenten kunnen waarmaken.</w:t>
      </w:r>
    </w:p>
    <w:p w14:paraId="512FB9BF" w14:textId="77777777" w:rsidR="00636D35" w:rsidRPr="00DA403C" w:rsidRDefault="00636D35" w:rsidP="00636D35">
      <w:pPr>
        <w:rPr>
          <w:u w:val="single"/>
        </w:rPr>
      </w:pPr>
      <w:r w:rsidRPr="00DA403C">
        <w:rPr>
          <w:u w:val="single"/>
        </w:rPr>
        <w:t>Leerlinge</w:t>
      </w:r>
      <w:r w:rsidR="007F7309" w:rsidRPr="00DA403C">
        <w:rPr>
          <w:u w:val="single"/>
        </w:rPr>
        <w:t>n</w:t>
      </w:r>
      <w:r w:rsidRPr="00DA403C">
        <w:rPr>
          <w:u w:val="single"/>
        </w:rPr>
        <w:t xml:space="preserve"> met talent op één gebied</w:t>
      </w:r>
    </w:p>
    <w:p w14:paraId="2EF5B33F" w14:textId="77777777" w:rsidR="00636D35" w:rsidRPr="00DA403C" w:rsidRDefault="00636D35" w:rsidP="00636D35">
      <w:r w:rsidRPr="00DA403C">
        <w:t>Er zijn leerlingen die niet op alle domeinen bovengemiddeld presteren, maar zich buitengewoon bijzonder ontwikkelen op één domein. In het onderwijs zie je dan vaak dat deze kinderen op één vakgebied een grote voorsprong hebben t.o.v. hun leeftijdgenootjes. Deze kinderen hebben als het op dit vakgebied aankomt een talent dat zich uit in een hoger werktempo. Ze tonen daarbij een bijzondere beheersing van de aangeboden stof en laten zien dat zij zich op dit gebied ook complexe zaken relatief eenvoudig eigen kunnen maken. Het zijn de kinderen die het plezier in het werkaanbod op dit vakgebied vaak direct laten merken. Deze kinderen noemen we niet (hoog)begaafd, maar behoren wel tot de doelgroep van dit beleid, omdat ook zij aangeven behoefte te hebben aan een meer uitdagend onderwijsaanbod.</w:t>
      </w:r>
    </w:p>
    <w:p w14:paraId="22EA5014" w14:textId="77777777" w:rsidR="00DC6448" w:rsidRPr="00DA403C" w:rsidRDefault="00DC6448">
      <w:pPr>
        <w:rPr>
          <w:u w:val="single"/>
        </w:rPr>
      </w:pPr>
      <w:r w:rsidRPr="00DA403C">
        <w:rPr>
          <w:u w:val="single"/>
        </w:rPr>
        <w:t>Ontwikkelingsvoorsprong</w:t>
      </w:r>
    </w:p>
    <w:p w14:paraId="120EE117" w14:textId="65C30376" w:rsidR="00AA78DB" w:rsidRPr="00DA403C" w:rsidRDefault="00DC6448" w:rsidP="00AA78DB">
      <w:pPr>
        <w:rPr>
          <w:color w:val="7030A0"/>
        </w:rPr>
      </w:pPr>
      <w:r w:rsidRPr="00DA403C">
        <w:t xml:space="preserve">Bij </w:t>
      </w:r>
      <w:r w:rsidR="00E83E4B" w:rsidRPr="00DA403C">
        <w:t>peuters en kleuters</w:t>
      </w:r>
      <w:r w:rsidRPr="00DA403C">
        <w:t xml:space="preserve"> spreken </w:t>
      </w:r>
      <w:r w:rsidR="00FE4BE5" w:rsidRPr="00DA403C">
        <w:t xml:space="preserve">we </w:t>
      </w:r>
      <w:r w:rsidRPr="00DA403C">
        <w:t xml:space="preserve">niet van (hoog)begaafdheid maar van een ontwikkelingsvoorsprong. Dit komt omdat </w:t>
      </w:r>
      <w:r w:rsidR="00FE4BE5" w:rsidRPr="00DA403C">
        <w:t xml:space="preserve">zij </w:t>
      </w:r>
      <w:r w:rsidR="00E83E4B" w:rsidRPr="00DA403C">
        <w:t xml:space="preserve">zich </w:t>
      </w:r>
      <w:r w:rsidR="00FE4BE5" w:rsidRPr="00DA403C">
        <w:t xml:space="preserve">meer </w:t>
      </w:r>
      <w:r w:rsidRPr="00DA403C">
        <w:t xml:space="preserve">sprongsgewijs ontwikkelen, waardoor het nog niet zeker is of </w:t>
      </w:r>
      <w:r w:rsidR="00E83E4B" w:rsidRPr="00DA403C">
        <w:t>zij</w:t>
      </w:r>
      <w:r w:rsidRPr="00DA403C">
        <w:t xml:space="preserve"> e</w:t>
      </w:r>
      <w:r w:rsidR="00E83E4B" w:rsidRPr="00DA403C">
        <w:t xml:space="preserve">en ontwikkelingsvoorsprong </w:t>
      </w:r>
      <w:r w:rsidRPr="00DA403C">
        <w:t xml:space="preserve">bij het ouder </w:t>
      </w:r>
      <w:r w:rsidR="00E83E4B" w:rsidRPr="00DA403C">
        <w:t>worden zu</w:t>
      </w:r>
      <w:r w:rsidRPr="00DA403C">
        <w:t>l</w:t>
      </w:r>
      <w:r w:rsidR="00E83E4B" w:rsidRPr="00DA403C">
        <w:t>len</w:t>
      </w:r>
      <w:r w:rsidRPr="00DA403C">
        <w:t xml:space="preserve"> behouden.</w:t>
      </w:r>
      <w:r w:rsidR="007E2EB6" w:rsidRPr="00DA403C">
        <w:t xml:space="preserve"> </w:t>
      </w:r>
      <w:r w:rsidR="00E83E4B" w:rsidRPr="00DA403C">
        <w:t>De kenmerken van peuters en kleuters met een ontwikkelingsvoorsprong zijn dezelfde</w:t>
      </w:r>
      <w:r w:rsidR="00AC5DA9">
        <w:t xml:space="preserve"> </w:t>
      </w:r>
      <w:r w:rsidR="00E83E4B" w:rsidRPr="00DA403C">
        <w:t xml:space="preserve">als </w:t>
      </w:r>
      <w:r w:rsidR="00FE4BE5" w:rsidRPr="00DA403C">
        <w:t xml:space="preserve">die </w:t>
      </w:r>
      <w:r w:rsidR="00E83E4B" w:rsidRPr="00DA403C">
        <w:t xml:space="preserve">bij oudere (hoog)begaafde kinderen. </w:t>
      </w:r>
      <w:r w:rsidR="00AA78DB" w:rsidRPr="00DA403C">
        <w:t xml:space="preserve"> Zie bijlage 1</w:t>
      </w:r>
      <w:r w:rsidR="00725BAA" w:rsidRPr="00DA403C">
        <w:t>a</w:t>
      </w:r>
    </w:p>
    <w:p w14:paraId="5FDDF051" w14:textId="0332142D" w:rsidR="00636D35" w:rsidRPr="00DA403C" w:rsidRDefault="00636D35" w:rsidP="00636D35">
      <w:r>
        <w:t>Kinderen met een ontwikkelingsvoorsprong doorlopen de ontwikkeling niet alleen sneller dan andere kinderen (en zijn dus eerder toe aan activiteiten die passen bij een volgend ontwikkeli</w:t>
      </w:r>
      <w:r w:rsidR="00887969">
        <w:t>ngsstadium)</w:t>
      </w:r>
      <w:r>
        <w:t xml:space="preserve"> het ziet er ook naar uit dat ze dat met grotere stappen doen. </w:t>
      </w:r>
      <w:r w:rsidR="009C351E">
        <w:t>Bij kinderen die later hoogbegaafd  genoemd zouden</w:t>
      </w:r>
      <w:r w:rsidR="00C8706F">
        <w:t xml:space="preserve"> kunnen worden, beperkt die ontw</w:t>
      </w:r>
      <w:r w:rsidR="009C351E">
        <w:t>ikkelingsvoorsprong zich nooit tot één gebied. Niet alleen hun taal/denken, maar veelal ook hun visueel-ruimtelijk inzicht en ego-ontwikkeling lopen voor in vergel</w:t>
      </w:r>
      <w:r w:rsidR="00232320">
        <w:t>ijking met leeftijdgenootjes.  (Voor meer informatie over de verschillende ontwikkelingsgebieden, zie de theorie van Gardner ‘Meervoudige</w:t>
      </w:r>
      <w:r w:rsidR="2522D5B7">
        <w:t xml:space="preserve"> </w:t>
      </w:r>
      <w:r w:rsidR="00232320">
        <w:t>Intelligentie’.)</w:t>
      </w:r>
      <w:r w:rsidR="009C351E">
        <w:t xml:space="preserve">                                                                                                                                                  </w:t>
      </w:r>
      <w:r w:rsidR="00E83E4B">
        <w:t xml:space="preserve">Opvallend is dat kleuters met een ontwikkelingsvoorsprong </w:t>
      </w:r>
      <w:r w:rsidR="00FE4BE5">
        <w:t xml:space="preserve">vaak </w:t>
      </w:r>
      <w:r w:rsidR="00E83E4B">
        <w:t>een hekel hebben aan herhaling</w:t>
      </w:r>
      <w:r w:rsidR="00FE4BE5">
        <w:t xml:space="preserve"> van activiteiten</w:t>
      </w:r>
      <w:r w:rsidR="00E83E4B">
        <w:t xml:space="preserve">, terwijl hun leeftijdgenootjes hiervan </w:t>
      </w:r>
      <w:r w:rsidR="00FE4BE5">
        <w:t xml:space="preserve">juist </w:t>
      </w:r>
      <w:r w:rsidR="00E83E4B">
        <w:t>erg kunnen genieten.</w:t>
      </w:r>
      <w:r>
        <w:t xml:space="preserve">                                                                                           </w:t>
      </w:r>
    </w:p>
    <w:p w14:paraId="60593FC5" w14:textId="77777777" w:rsidR="00A621F3" w:rsidRPr="00DA403C" w:rsidRDefault="00A621F3" w:rsidP="00A71382">
      <w:pPr>
        <w:rPr>
          <w:b/>
        </w:rPr>
      </w:pPr>
      <w:r w:rsidRPr="00DA403C">
        <w:rPr>
          <w:b/>
        </w:rPr>
        <w:t>Risico’s</w:t>
      </w:r>
    </w:p>
    <w:p w14:paraId="5AF05B6E" w14:textId="77777777" w:rsidR="001A7C29" w:rsidRPr="00DA403C" w:rsidRDefault="001A7C29" w:rsidP="00A71382">
      <w:pPr>
        <w:rPr>
          <w:u w:val="single"/>
        </w:rPr>
      </w:pPr>
      <w:r w:rsidRPr="00DA403C">
        <w:rPr>
          <w:u w:val="single"/>
        </w:rPr>
        <w:t>Sociaal-emotionele ontwikkeling</w:t>
      </w:r>
    </w:p>
    <w:p w14:paraId="51F07642" w14:textId="77777777" w:rsidR="00172AC9" w:rsidRPr="00DA403C" w:rsidRDefault="004E4FE4" w:rsidP="00A71382">
      <w:r w:rsidRPr="00DA403C">
        <w:t>O</w:t>
      </w:r>
      <w:r w:rsidR="00172AC9" w:rsidRPr="00DA403C">
        <w:t xml:space="preserve">nderzoek heeft aangetoond dat verondersteld mag worden dat begaafde kinderen niet alleen cognitief maar ook sociaal-emotioneel voorlopen op leeftijdgenoten. Dat wil zeggen dat er niet op voorhand van een problematische ontwikkeling op dit gebied mag worden uitgegaan. </w:t>
      </w:r>
      <w:r w:rsidR="001A7C29" w:rsidRPr="00DA403C">
        <w:t xml:space="preserve">                                                      </w:t>
      </w:r>
      <w:r w:rsidR="00C8706F" w:rsidRPr="00DA403C">
        <w:t xml:space="preserve">Wel is gebleken dat er </w:t>
      </w:r>
      <w:r w:rsidR="00172AC9" w:rsidRPr="00DA403C">
        <w:t>meer risico’s kunnen ontstaan</w:t>
      </w:r>
      <w:r w:rsidR="001A7C29" w:rsidRPr="00DA403C">
        <w:t xml:space="preserve"> naarmate het kind intelligenter is. </w:t>
      </w:r>
      <w:r w:rsidRPr="00DA403C">
        <w:t>Het dreigt dan</w:t>
      </w:r>
      <w:r w:rsidR="001A7C29" w:rsidRPr="00DA403C">
        <w:t xml:space="preserve"> de aansluiting bij leeftijdgenootjes te verliezen, bijvoorbeeld omdat </w:t>
      </w:r>
      <w:r w:rsidRPr="00DA403C">
        <w:t xml:space="preserve">het </w:t>
      </w:r>
      <w:r w:rsidR="001A7C29" w:rsidRPr="00DA403C">
        <w:t>een andere verwachting he</w:t>
      </w:r>
      <w:r w:rsidRPr="00DA403C">
        <w:t>eft</w:t>
      </w:r>
      <w:r w:rsidR="001A7C29" w:rsidRPr="00DA403C">
        <w:t xml:space="preserve"> van vriendschap, een hoger spelniveau, andere interesses en een andere taalgebruik h</w:t>
      </w:r>
      <w:r w:rsidRPr="00DA403C">
        <w:t>eeft</w:t>
      </w:r>
      <w:r w:rsidR="001A7C29" w:rsidRPr="00DA403C">
        <w:t xml:space="preserve"> dan leeftijdgenootjes. </w:t>
      </w:r>
      <w:r w:rsidR="00725BAA" w:rsidRPr="00DA403C">
        <w:t>Zie bijlage 1b.</w:t>
      </w:r>
    </w:p>
    <w:p w14:paraId="10F5A004" w14:textId="77777777" w:rsidR="004E4FE4" w:rsidRPr="00DA403C" w:rsidRDefault="004E4FE4" w:rsidP="004E4FE4">
      <w:r w:rsidRPr="00DA403C">
        <w:rPr>
          <w:u w:val="single"/>
        </w:rPr>
        <w:t>Onderpresteren</w:t>
      </w:r>
      <w:r w:rsidR="00D62AB1" w:rsidRPr="00DA403C">
        <w:t xml:space="preserve">  </w:t>
      </w:r>
      <w:r w:rsidR="00294142" w:rsidRPr="00DA403C">
        <w:t>Z</w:t>
      </w:r>
      <w:r w:rsidR="00D62AB1" w:rsidRPr="00DA403C">
        <w:t>ie bijlage 2</w:t>
      </w:r>
    </w:p>
    <w:p w14:paraId="3A086B5B" w14:textId="63E0116D" w:rsidR="00C8706F" w:rsidRPr="00DA403C" w:rsidRDefault="004E4FE4" w:rsidP="004E4FE4">
      <w:r w:rsidRPr="00DA403C">
        <w:t xml:space="preserve">Bij onderpresteren is er sprake van een langdurig minder presteren dan op grond van iemands capaciteiten verwacht zou mogen worden zonder dat hij/zij belemmerd wordt door een leer- en/of ontwikkelingsstoornis. </w:t>
      </w:r>
      <w:r w:rsidR="00942422" w:rsidRPr="00DA403C">
        <w:t>Dit kan ontstaan door</w:t>
      </w:r>
      <w:r w:rsidR="00B37498" w:rsidRPr="00DA403C">
        <w:t xml:space="preserve"> een inadequaat lesaanbod, een selectieve luisterstrategie</w:t>
      </w:r>
      <w:r w:rsidRPr="00DA403C">
        <w:t xml:space="preserve"> </w:t>
      </w:r>
      <w:r w:rsidR="00B37498" w:rsidRPr="00DA403C">
        <w:t xml:space="preserve">waardoor kennishiaten kunnen ontstaan, een ontwikkelde aversie tegen school, een negatieve betekenis hebben gegeven aan het eigen ‘anders-zijn’ dan leeftijdgenootjes, </w:t>
      </w:r>
      <w:r w:rsidR="00AA78DB" w:rsidRPr="00DA403C">
        <w:t>een verkeerde leerk</w:t>
      </w:r>
      <w:r w:rsidR="00887969" w:rsidRPr="00DA403C">
        <w:t>rachtattitude t.o.v. leerling (“Je had 3 fout;</w:t>
      </w:r>
      <w:r w:rsidR="00AA78DB" w:rsidRPr="00DA403C">
        <w:t xml:space="preserve"> je weet het toch altijd zo goed?!</w:t>
      </w:r>
      <w:r w:rsidR="00887969" w:rsidRPr="00DA403C">
        <w:t>”</w:t>
      </w:r>
      <w:r w:rsidR="00AA78DB" w:rsidRPr="00DA403C">
        <w:t xml:space="preserve">), </w:t>
      </w:r>
      <w:r w:rsidR="00B37498" w:rsidRPr="00DA403C">
        <w:t xml:space="preserve">de ouder-kind relatie waarbij ouders </w:t>
      </w:r>
      <w:r w:rsidR="00AA78DB" w:rsidRPr="00DA403C">
        <w:t>overdreven</w:t>
      </w:r>
      <w:r w:rsidR="00B37498" w:rsidRPr="00DA403C">
        <w:t xml:space="preserve"> trots zijn op hun kind, of juist te stelling </w:t>
      </w:r>
      <w:r w:rsidR="00AA78DB" w:rsidRPr="00DA403C">
        <w:t>hanteren:”</w:t>
      </w:r>
      <w:r w:rsidR="00BA191F">
        <w:t xml:space="preserve"> </w:t>
      </w:r>
      <w:r w:rsidR="00AA78DB" w:rsidRPr="00DA403C">
        <w:t>Doe maar gewoon, dan doe je al gek genoeg.</w:t>
      </w:r>
      <w:r w:rsidR="00AA78DB" w:rsidRPr="00DA403C">
        <w:tab/>
        <w:t>“</w:t>
      </w:r>
      <w:r w:rsidR="00AA78DB" w:rsidRPr="00DA403C">
        <w:tab/>
      </w:r>
      <w:r w:rsidR="00AA78DB" w:rsidRPr="00DA403C">
        <w:tab/>
      </w:r>
      <w:r w:rsidR="00C26260" w:rsidRPr="00DA403C">
        <w:t xml:space="preserve">                                                                                                                                                     </w:t>
      </w:r>
      <w:r w:rsidRPr="00DA403C">
        <w:t xml:space="preserve">Er zijn twee vormen van onderpresteren: </w:t>
      </w:r>
    </w:p>
    <w:p w14:paraId="700B5AD9" w14:textId="77777777" w:rsidR="00C8706F" w:rsidRPr="00DA403C" w:rsidRDefault="004E4FE4" w:rsidP="00C8706F">
      <w:pPr>
        <w:numPr>
          <w:ilvl w:val="0"/>
          <w:numId w:val="5"/>
        </w:numPr>
      </w:pPr>
      <w:r w:rsidRPr="00DA403C">
        <w:rPr>
          <w:i/>
        </w:rPr>
        <w:t>relatief onderpresteren</w:t>
      </w:r>
      <w:r w:rsidRPr="00DA403C">
        <w:t xml:space="preserve">: de leerling presteert weliswaar minder dan op grond van zijn capaciteiten verwacht mag worden, maar wel steeds rond, of net boven  het gemiddelde ontwikkelingsniveau van zijn leeftijdgenootjes. Deze leerlingen willen graag hetzelfde zijn en doen als alle andere leerlingen en zijn daardoor lastig te herkennen.      </w:t>
      </w:r>
    </w:p>
    <w:p w14:paraId="7EA91A09" w14:textId="77777777" w:rsidR="002836F6" w:rsidRPr="00DA403C" w:rsidRDefault="004E4FE4" w:rsidP="004E4FE4">
      <w:pPr>
        <w:numPr>
          <w:ilvl w:val="0"/>
          <w:numId w:val="5"/>
        </w:numPr>
      </w:pPr>
      <w:r w:rsidRPr="00DA403C">
        <w:rPr>
          <w:i/>
        </w:rPr>
        <w:t>absoluut onderpresteren:</w:t>
      </w:r>
      <w:r w:rsidRPr="00DA403C">
        <w:t xml:space="preserve"> de leerling presteert niet alleen onder zijn/haar eigen niveau, maar ook beneden het groepsgemiddelde. Bijna altijd gaat deze vorm samen met gedragsproblemen. Deze leerlingen hebben vaak ook problemen met de werkhouding en sociaal-emotioneel functioneren. Deze leerlingen worden wel als opvallend gesignaleerd, maar het kan lastig zijn te achterhalen dat zij  onderpresteerders zijn.</w:t>
      </w:r>
    </w:p>
    <w:p w14:paraId="3858B7FE" w14:textId="77777777" w:rsidR="002836F6" w:rsidRPr="00DA403C" w:rsidRDefault="002836F6" w:rsidP="002836F6">
      <w:pPr>
        <w:rPr>
          <w:b/>
        </w:rPr>
      </w:pPr>
      <w:r w:rsidRPr="00DA403C">
        <w:rPr>
          <w:b/>
        </w:rPr>
        <w:t>Profielen van verschillende ‘typen’ van meer- en hoogbegaafde leerlingen</w:t>
      </w:r>
    </w:p>
    <w:p w14:paraId="3E975454" w14:textId="77777777" w:rsidR="00D22C99" w:rsidRPr="00DA403C" w:rsidRDefault="00D22C99" w:rsidP="002836F6">
      <w:r w:rsidRPr="00DA403C">
        <w:t xml:space="preserve">Zie voor een beknopte typering </w:t>
      </w:r>
      <w:r w:rsidR="00100627" w:rsidRPr="00DA403C">
        <w:t xml:space="preserve">bijlage </w:t>
      </w:r>
      <w:r w:rsidR="00D62AB1" w:rsidRPr="00DA403C">
        <w:t>3</w:t>
      </w:r>
      <w:r w:rsidRPr="00DA403C">
        <w:t xml:space="preserve">a en een meer uitgebreide typering bijlage </w:t>
      </w:r>
      <w:r w:rsidR="00D62AB1" w:rsidRPr="00DA403C">
        <w:t>3</w:t>
      </w:r>
      <w:r w:rsidRPr="00DA403C">
        <w:t>b (Engelstalig).</w:t>
      </w:r>
    </w:p>
    <w:p w14:paraId="4E8AF82D" w14:textId="77777777" w:rsidR="004E4FE4" w:rsidRPr="00DA403C" w:rsidRDefault="004E4FE4" w:rsidP="004E4FE4">
      <w:pPr>
        <w:rPr>
          <w:b/>
        </w:rPr>
      </w:pPr>
      <w:r w:rsidRPr="00DA403C">
        <w:rPr>
          <w:b/>
        </w:rPr>
        <w:t>Onderwijsbehoeften:</w:t>
      </w:r>
    </w:p>
    <w:p w14:paraId="445FB223" w14:textId="77777777" w:rsidR="004E4FE4" w:rsidRPr="00DA403C" w:rsidRDefault="004E4FE4" w:rsidP="004E4FE4">
      <w:r w:rsidRPr="00DA403C">
        <w:t>Kinderen met een ontwikkelingsvoorsprong hebben voor een deel andere onderwijsbehoeften dan hun leeftijdgenootjes. Zij hebben behoefte aan</w:t>
      </w:r>
      <w:r w:rsidR="00C8706F" w:rsidRPr="00DA403C">
        <w:t>:</w:t>
      </w:r>
    </w:p>
    <w:p w14:paraId="2641AFC0" w14:textId="77777777" w:rsidR="004E4FE4" w:rsidRPr="00DA403C" w:rsidRDefault="004E4FE4" w:rsidP="004E4FE4">
      <w:pPr>
        <w:numPr>
          <w:ilvl w:val="0"/>
          <w:numId w:val="1"/>
        </w:numPr>
      </w:pPr>
      <w:r w:rsidRPr="00DA403C">
        <w:t>een omgeving waarin een beroep gedaan wordt op hun kennis, vaardigheden en denkcapaciteiten en deze ook worden gewaardeerd en uitgedaagd (leerrijke omgeving)</w:t>
      </w:r>
      <w:r w:rsidR="00C8706F" w:rsidRPr="00DA403C">
        <w:t>,</w:t>
      </w:r>
    </w:p>
    <w:p w14:paraId="410013B8" w14:textId="77777777" w:rsidR="004E4FE4" w:rsidRPr="00DA403C" w:rsidRDefault="004E4FE4" w:rsidP="004E4FE4">
      <w:pPr>
        <w:numPr>
          <w:ilvl w:val="0"/>
          <w:numId w:val="1"/>
        </w:numPr>
      </w:pPr>
      <w:r w:rsidRPr="00DA403C">
        <w:t>het kunnen maken van grotere stappen in het onderwijsleerproces</w:t>
      </w:r>
      <w:r w:rsidR="00C8706F" w:rsidRPr="00DA403C">
        <w:t>,</w:t>
      </w:r>
    </w:p>
    <w:p w14:paraId="3B0151CF" w14:textId="77777777" w:rsidR="004E4FE4" w:rsidRPr="00DA403C" w:rsidRDefault="004E4FE4" w:rsidP="004E4FE4">
      <w:pPr>
        <w:numPr>
          <w:ilvl w:val="0"/>
          <w:numId w:val="1"/>
        </w:numPr>
      </w:pPr>
      <w:r w:rsidRPr="00DA403C">
        <w:t xml:space="preserve">een omgeving waarin er aandacht is voor ‘leren leren’, oplossingsgericht denken, het aanleren van leer- </w:t>
      </w:r>
      <w:r w:rsidR="00C8706F" w:rsidRPr="00DA403C">
        <w:t>en werkstrategieën en reflectie,</w:t>
      </w:r>
    </w:p>
    <w:p w14:paraId="3CAC557B" w14:textId="77777777" w:rsidR="004E4FE4" w:rsidRPr="00DA403C" w:rsidRDefault="004E4FE4" w:rsidP="004E4FE4">
      <w:pPr>
        <w:numPr>
          <w:ilvl w:val="0"/>
          <w:numId w:val="1"/>
        </w:numPr>
      </w:pPr>
      <w:r w:rsidRPr="00DA403C">
        <w:t>een leerkracht (ouder) die hen helpt omgaan met het anders-zijn in een groep leeftijdgenootjes om te voorkomen dat zij dit ten nadele van zichzelf zullen uitleggen (ondersteunen positief zelfbeeld)</w:t>
      </w:r>
      <w:r w:rsidR="00C8706F" w:rsidRPr="00DA403C">
        <w:t>,</w:t>
      </w:r>
    </w:p>
    <w:p w14:paraId="3A581D03" w14:textId="77777777" w:rsidR="00C26260" w:rsidRPr="00DA403C" w:rsidRDefault="00C26260" w:rsidP="004E4FE4">
      <w:pPr>
        <w:numPr>
          <w:ilvl w:val="0"/>
          <w:numId w:val="1"/>
        </w:numPr>
      </w:pPr>
      <w:r w:rsidRPr="00DA403C">
        <w:t>een leerkracht (ouder) die mogelijkheden biedt tot gestructureerd samenspel met leeftijdgenootjes</w:t>
      </w:r>
      <w:r w:rsidR="00C8706F" w:rsidRPr="00DA403C">
        <w:t>,</w:t>
      </w:r>
    </w:p>
    <w:p w14:paraId="615DC0F2" w14:textId="77777777" w:rsidR="004E4FE4" w:rsidRPr="00DA403C" w:rsidRDefault="004E4FE4" w:rsidP="004E4FE4">
      <w:pPr>
        <w:numPr>
          <w:ilvl w:val="0"/>
          <w:numId w:val="1"/>
        </w:numPr>
      </w:pPr>
      <w:r w:rsidRPr="00DA403C">
        <w:t>een omgeving waar het (ook) mogelijk is om met ontwikkelingsgelijken om te gaan</w:t>
      </w:r>
      <w:r w:rsidR="00C8706F" w:rsidRPr="00DA403C">
        <w:t>.</w:t>
      </w:r>
      <w:r w:rsidRPr="00DA403C">
        <w:t xml:space="preserve"> </w:t>
      </w:r>
    </w:p>
    <w:p w14:paraId="64C00158" w14:textId="77777777" w:rsidR="004E4FE4" w:rsidRPr="00DA403C" w:rsidRDefault="004E4FE4" w:rsidP="004E4FE4">
      <w:r w:rsidRPr="00DA403C">
        <w:t>Het is belangrijk dat deze kinderen op hun eigen ontwikkelingsniveau worden u</w:t>
      </w:r>
      <w:r w:rsidR="00887969" w:rsidRPr="00DA403C">
        <w:t>itgedaagd en kunnen leren, waardoor</w:t>
      </w:r>
      <w:r w:rsidRPr="00DA403C">
        <w:t xml:space="preserve"> ook zij goed</w:t>
      </w:r>
      <w:r w:rsidR="00887969" w:rsidRPr="00DA403C">
        <w:t xml:space="preserve"> kunnen</w:t>
      </w:r>
      <w:r w:rsidRPr="00DA403C">
        <w:t xml:space="preserve"> leren omgaan met succes- en faalervaringen en een positief - reëel zelfbeeld kunnen ontwikkelen.</w:t>
      </w:r>
    </w:p>
    <w:p w14:paraId="3500695B" w14:textId="77777777" w:rsidR="003E4C75" w:rsidRPr="00DA403C" w:rsidRDefault="00A621F3">
      <w:pPr>
        <w:rPr>
          <w:b/>
        </w:rPr>
      </w:pPr>
      <w:r w:rsidRPr="00DA403C">
        <w:rPr>
          <w:b/>
        </w:rPr>
        <w:t>Doel</w:t>
      </w:r>
    </w:p>
    <w:p w14:paraId="6BD6A079" w14:textId="7AA8C364" w:rsidR="00A621F3" w:rsidRDefault="00C26260">
      <w:r w:rsidRPr="00DA403C">
        <w:t>Het doel van het onderwijs aan varende</w:t>
      </w:r>
      <w:r w:rsidR="003408F3" w:rsidRPr="00DA403C">
        <w:t xml:space="preserve"> peuters en kleuters</w:t>
      </w:r>
      <w:r w:rsidRPr="00DA403C">
        <w:t xml:space="preserve"> met een ontwikkelingsvoorsprong en varende (hoog</w:t>
      </w:r>
      <w:r w:rsidR="003408F3" w:rsidRPr="00DA403C">
        <w:t>)</w:t>
      </w:r>
      <w:r w:rsidRPr="00DA403C">
        <w:t>begaafde kinderen is door een goede aansluiting bij hun onderwijsbehoeften</w:t>
      </w:r>
      <w:r w:rsidR="003408F3" w:rsidRPr="00DA403C">
        <w:t xml:space="preserve"> en een bij hun ontwikkelingsniveau passend onderwijsaanbod te bieden, ook voor hen een zo optimaal mogelijke doorstroming naar het reguliere onderwijs te bieden.</w:t>
      </w:r>
    </w:p>
    <w:p w14:paraId="375CC60B" w14:textId="77777777" w:rsidR="00592801" w:rsidRPr="00DA403C" w:rsidRDefault="00592801"/>
    <w:p w14:paraId="23D728B0" w14:textId="77777777" w:rsidR="001163AA" w:rsidRPr="00DA403C" w:rsidRDefault="003408F3">
      <w:pPr>
        <w:rPr>
          <w:b/>
        </w:rPr>
      </w:pPr>
      <w:r w:rsidRPr="00DA403C">
        <w:rPr>
          <w:b/>
        </w:rPr>
        <w:t>Signaleren en diagnosticeren</w:t>
      </w:r>
    </w:p>
    <w:p w14:paraId="10409C9E" w14:textId="00EED1D1" w:rsidR="00C20E18" w:rsidRPr="00DA403C" w:rsidRDefault="008E505B" w:rsidP="00C20E18">
      <w:pPr>
        <w:spacing w:after="0"/>
        <w:rPr>
          <w:color w:val="FF0000"/>
        </w:rPr>
      </w:pPr>
      <w:r w:rsidRPr="00DA403C">
        <w:t xml:space="preserve">In </w:t>
      </w:r>
      <w:r w:rsidR="007F7309" w:rsidRPr="00DA403C">
        <w:t xml:space="preserve">een </w:t>
      </w:r>
      <w:r w:rsidRPr="00DA403C">
        <w:t xml:space="preserve">schema tref je de hieronder beschreven procedure aan in </w:t>
      </w:r>
      <w:r w:rsidR="00D62AB1" w:rsidRPr="00DA403C">
        <w:t>bijlage 4</w:t>
      </w:r>
      <w:r w:rsidRPr="00DA403C">
        <w:t xml:space="preserve">.                                                                                                 1. </w:t>
      </w:r>
      <w:r w:rsidRPr="00DA403C">
        <w:tab/>
      </w:r>
      <w:r w:rsidR="00080D2D" w:rsidRPr="00DA403C">
        <w:t xml:space="preserve">De intake van onze leerlingen is een belangrijk moment waarbij de mentor </w:t>
      </w:r>
      <w:r w:rsidR="007A2285" w:rsidRPr="00DA403C">
        <w:t xml:space="preserve">een eerste inschatting </w:t>
      </w:r>
      <w:r w:rsidRPr="00DA403C">
        <w:t xml:space="preserve">maakt </w:t>
      </w:r>
      <w:r w:rsidR="007A2285" w:rsidRPr="00DA403C">
        <w:t>van het kind</w:t>
      </w:r>
      <w:r w:rsidR="00C8706F" w:rsidRPr="00DA403C">
        <w:t>,</w:t>
      </w:r>
      <w:r w:rsidR="007A2285" w:rsidRPr="00DA403C">
        <w:t xml:space="preserve"> op basis van de informatie die zij van de ouders ontvangt en haar eigen bevindingen </w:t>
      </w:r>
      <w:r w:rsidRPr="00DA403C">
        <w:t>op dat moment</w:t>
      </w:r>
      <w:r w:rsidR="007A2285" w:rsidRPr="00DA403C">
        <w:t xml:space="preserve">. Heeft het kind regelmatig een psz of kdv bezocht, dan kan ook daar met toestemming van de ouders informatie worden ingewonnen. </w:t>
      </w:r>
      <w:r w:rsidR="00291DDF" w:rsidRPr="00DA403C">
        <w:t xml:space="preserve">                                                                         </w:t>
      </w:r>
      <w:r w:rsidRPr="00DA403C">
        <w:t xml:space="preserve">                                     2. </w:t>
      </w:r>
      <w:r w:rsidRPr="00DA403C">
        <w:tab/>
      </w:r>
      <w:r w:rsidR="007A2285" w:rsidRPr="00DA403C">
        <w:t>Mocht er bij de intake</w:t>
      </w:r>
      <w:r w:rsidR="006A656D" w:rsidRPr="00DA403C">
        <w:t>,</w:t>
      </w:r>
      <w:r w:rsidR="007A2285" w:rsidRPr="00DA403C">
        <w:t xml:space="preserve"> of op enig moment daarna</w:t>
      </w:r>
      <w:r w:rsidR="006A656D" w:rsidRPr="00DA403C">
        <w:t>,</w:t>
      </w:r>
      <w:r w:rsidR="007A2285" w:rsidRPr="00DA403C">
        <w:t xml:space="preserve"> bij de ouders en/of de mentor </w:t>
      </w:r>
      <w:r w:rsidR="00740339" w:rsidRPr="00DA403C">
        <w:t>op grond van de kenmerken van een kind met een ontwikkelingsvoorsprong (</w:t>
      </w:r>
      <w:r w:rsidR="00F17BAB" w:rsidRPr="00DA403C">
        <w:t>zie bij</w:t>
      </w:r>
      <w:r w:rsidR="00740339" w:rsidRPr="00DA403C">
        <w:t xml:space="preserve">lage 1) </w:t>
      </w:r>
      <w:r w:rsidR="007A2285" w:rsidRPr="00DA403C">
        <w:t xml:space="preserve">een vermoeden bestaan dat het kind over de gehele linie </w:t>
      </w:r>
      <w:r w:rsidR="008819FE" w:rsidRPr="00DA403C">
        <w:t xml:space="preserve">(of op één ontwikkelingsgebied) </w:t>
      </w:r>
      <w:r w:rsidR="007A2285" w:rsidRPr="00DA403C">
        <w:t xml:space="preserve">een grote ontwikkelingsvoorsprong </w:t>
      </w:r>
      <w:r w:rsidR="00F17BAB" w:rsidRPr="00DA403C">
        <w:t>(</w:t>
      </w:r>
      <w:r w:rsidR="00C90BA2" w:rsidRPr="00DA403C">
        <w:t>van</w:t>
      </w:r>
      <w:r w:rsidR="00F17BAB" w:rsidRPr="00DA403C">
        <w:t xml:space="preserve"> een half jaar</w:t>
      </w:r>
      <w:r w:rsidR="00C90BA2" w:rsidRPr="00DA403C">
        <w:t xml:space="preserve"> of meer</w:t>
      </w:r>
      <w:r w:rsidR="00F17BAB" w:rsidRPr="00DA403C">
        <w:t xml:space="preserve">) </w:t>
      </w:r>
      <w:r w:rsidR="007A2285" w:rsidRPr="00DA403C">
        <w:t>heeft</w:t>
      </w:r>
      <w:r w:rsidR="006A656D" w:rsidRPr="00DA403C">
        <w:t>,</w:t>
      </w:r>
      <w:r w:rsidR="007A2285" w:rsidRPr="00DA403C">
        <w:t xml:space="preserve"> dan </w:t>
      </w:r>
      <w:r w:rsidR="00C20E18" w:rsidRPr="00DA403C">
        <w:t xml:space="preserve">biedt de mentor onderwijs op maat aan op basis van de middelen en materialen die bij </w:t>
      </w:r>
      <w:r w:rsidR="00C94FAF">
        <w:t>het</w:t>
      </w:r>
      <w:r w:rsidR="00C20E18" w:rsidRPr="00DA403C">
        <w:t xml:space="preserve"> </w:t>
      </w:r>
      <w:r w:rsidR="00070EA0">
        <w:t>LOVK</w:t>
      </w:r>
      <w:r w:rsidR="00C20E18" w:rsidRPr="00DA403C">
        <w:t xml:space="preserve"> aanwezig zijn (zorgniveau 1). </w:t>
      </w:r>
      <w:r w:rsidR="001D4B66" w:rsidRPr="00DA403C">
        <w:t>Indien dit onderwijsaanbod onvoldoende blijkt aan te sluiten op de onderwijsbehoeftes van het kind volgt er een gesprek tussen mentor en CZ (</w:t>
      </w:r>
      <w:r w:rsidR="000C2EBA">
        <w:t>z</w:t>
      </w:r>
      <w:r w:rsidR="001D4B66" w:rsidRPr="00DA403C">
        <w:t>orgniveau 2).</w:t>
      </w:r>
    </w:p>
    <w:p w14:paraId="27A11273" w14:textId="77777777" w:rsidR="00CD2D67" w:rsidRDefault="008E505B" w:rsidP="00C20E18">
      <w:pPr>
        <w:spacing w:after="0"/>
      </w:pPr>
      <w:r w:rsidRPr="00DA403C">
        <w:t xml:space="preserve">3. </w:t>
      </w:r>
      <w:r w:rsidRPr="00DA403C">
        <w:tab/>
      </w:r>
      <w:r w:rsidR="00B80321" w:rsidRPr="00DA403C">
        <w:t>De mentor verzamelt gegevens, voor zover die nog niet aanwezig zijn, m.b.t. de ontwikkel</w:t>
      </w:r>
      <w:r w:rsidR="004A1EC5" w:rsidRPr="00DA403C">
        <w:t xml:space="preserve">ing van het kind. Belangrijk hierbij is het invullen van het </w:t>
      </w:r>
      <w:r w:rsidR="00B22D29" w:rsidRPr="00DA403C">
        <w:t>leerlingvolgsysteem</w:t>
      </w:r>
      <w:r w:rsidR="002F0A62" w:rsidRPr="00DA403C">
        <w:t xml:space="preserve"> waarbij de beheerste kennis en vaardigheden va</w:t>
      </w:r>
      <w:r w:rsidR="00C8706F" w:rsidRPr="00DA403C">
        <w:t>n het kind geplaatst worden</w:t>
      </w:r>
      <w:r w:rsidR="002F0A62" w:rsidRPr="00DA403C">
        <w:t xml:space="preserve"> tegen de ‘gemiddelde’ ontwikkelingslijn van kinderen op verschillende ontwikkelingsgebieden. </w:t>
      </w:r>
      <w:r w:rsidR="00F17BAB" w:rsidRPr="00DA403C">
        <w:t>Mochten er op dat moment</w:t>
      </w:r>
      <w:r w:rsidR="00291DDF" w:rsidRPr="00DA403C">
        <w:t xml:space="preserve"> toetsgegevens bekend zijn van het kind, dan kunnen ook die erbij betrokken worden. </w:t>
      </w:r>
      <w:r w:rsidR="00F82CF4" w:rsidRPr="00DA403C">
        <w:t xml:space="preserve">Betreft het een kleuter die zichzelf al heeft leren lezen, dan worden de aanvankelijk leestoetsen DMT en AVI afgenomen. </w:t>
      </w:r>
      <w:r w:rsidR="008819FE" w:rsidRPr="00DA403C">
        <w:t xml:space="preserve"> </w:t>
      </w:r>
      <w:r w:rsidR="004A1EC5" w:rsidRPr="00DA403C">
        <w:t xml:space="preserve">Eventueel kan </w:t>
      </w:r>
      <w:r w:rsidR="00291DDF" w:rsidRPr="00DA403C">
        <w:t>ook</w:t>
      </w:r>
      <w:r w:rsidR="002F0A62" w:rsidRPr="00DA403C">
        <w:t xml:space="preserve"> </w:t>
      </w:r>
      <w:r w:rsidR="004A1EC5" w:rsidRPr="00DA403C">
        <w:t xml:space="preserve">een specifieke signaleringslijst worden ingevuld worden, </w:t>
      </w:r>
      <w:r w:rsidR="008819FE" w:rsidRPr="00DA403C">
        <w:t xml:space="preserve">zowel door ouders als door de mentor, </w:t>
      </w:r>
      <w:r w:rsidR="004A1EC5" w:rsidRPr="00DA403C">
        <w:t>bijvoorbeeld uit de SIDI-</w:t>
      </w:r>
      <w:r w:rsidR="002F0A62" w:rsidRPr="00DA403C">
        <w:t>3 (</w:t>
      </w:r>
      <w:r w:rsidR="00291DDF" w:rsidRPr="00DA403C">
        <w:t xml:space="preserve">van </w:t>
      </w:r>
      <w:r w:rsidR="005E1C9B" w:rsidRPr="00DA403C">
        <w:t xml:space="preserve">Educforce) </w:t>
      </w:r>
      <w:r w:rsidR="002F0A62" w:rsidRPr="00DA403C">
        <w:t xml:space="preserve">of </w:t>
      </w:r>
      <w:r w:rsidR="005E1C9B" w:rsidRPr="00DA403C">
        <w:t xml:space="preserve">het </w:t>
      </w:r>
      <w:r w:rsidR="002F0A62" w:rsidRPr="00DA403C">
        <w:t>DHH</w:t>
      </w:r>
      <w:r w:rsidR="00291DDF" w:rsidRPr="00DA403C">
        <w:t xml:space="preserve"> (Digitaal Handelingsp</w:t>
      </w:r>
      <w:r w:rsidR="002F0A62" w:rsidRPr="00DA403C">
        <w:t>rotocol</w:t>
      </w:r>
      <w:r w:rsidR="00C90BA2" w:rsidRPr="00DA403C">
        <w:t xml:space="preserve"> Hoogbegaafdheid), </w:t>
      </w:r>
      <w:r w:rsidR="002F0A62" w:rsidRPr="00DA403C">
        <w:t>zie</w:t>
      </w:r>
      <w:r w:rsidR="00C90BA2" w:rsidRPr="00DA403C">
        <w:t xml:space="preserve"> hiervoor </w:t>
      </w:r>
      <w:hyperlink r:id="rId13" w:history="1">
        <w:r w:rsidR="002F0A62" w:rsidRPr="00DA403C">
          <w:rPr>
            <w:rStyle w:val="Hyperlink"/>
            <w:color w:val="auto"/>
          </w:rPr>
          <w:t>www.dhh-po.nl</w:t>
        </w:r>
      </w:hyperlink>
      <w:r w:rsidR="00C90BA2" w:rsidRPr="00DA403C">
        <w:t xml:space="preserve"> </w:t>
      </w:r>
      <w:r w:rsidR="005E1C9B" w:rsidRPr="00DA403C">
        <w:t>.</w:t>
      </w:r>
      <w:r w:rsidR="00291DDF" w:rsidRPr="00DA403C">
        <w:t xml:space="preserve"> </w:t>
      </w:r>
      <w:r w:rsidR="003D63CA" w:rsidRPr="00DA403C">
        <w:t xml:space="preserve">                                                                                                                 </w:t>
      </w:r>
      <w:r w:rsidR="006A656D" w:rsidRPr="00DA403C">
        <w:t xml:space="preserve">                                                              </w:t>
      </w:r>
      <w:r w:rsidR="003D63CA" w:rsidRPr="00DA403C">
        <w:t xml:space="preserve"> </w:t>
      </w:r>
      <w:r w:rsidR="0073261A" w:rsidRPr="00DA403C">
        <w:t>Voor peuters kan er ook gebruik gemaakt worden van het “MIND-signaal” dat ontwikkeld is door samenwerkingsverband WSNS Veghel</w:t>
      </w:r>
      <w:r w:rsidR="00294142" w:rsidRPr="00DA403C">
        <w:t>.</w:t>
      </w:r>
      <w:r w:rsidR="0073261A" w:rsidRPr="00DA403C">
        <w:t xml:space="preserve"> </w:t>
      </w:r>
      <w:r w:rsidR="00294142" w:rsidRPr="00DA403C">
        <w:t>Z</w:t>
      </w:r>
      <w:r w:rsidR="0073261A" w:rsidRPr="00DA403C">
        <w:t xml:space="preserve">ie bijlage </w:t>
      </w:r>
      <w:r w:rsidR="00C90BA2" w:rsidRPr="00DA403C">
        <w:t>5</w:t>
      </w:r>
      <w:r w:rsidR="0073261A" w:rsidRPr="00DA403C">
        <w:t xml:space="preserve">.                                                                                      </w:t>
      </w:r>
      <w:r w:rsidR="00B22D29" w:rsidRPr="00DA403C">
        <w:t xml:space="preserve">         </w:t>
      </w:r>
      <w:r w:rsidRPr="00DA403C">
        <w:t xml:space="preserve">4. </w:t>
      </w:r>
      <w:r w:rsidRPr="00DA403C">
        <w:tab/>
      </w:r>
      <w:r w:rsidR="00291DDF" w:rsidRPr="00DA403C">
        <w:t>Er vol</w:t>
      </w:r>
      <w:r w:rsidR="003D63CA" w:rsidRPr="00DA403C">
        <w:t xml:space="preserve">gt een gesprek </w:t>
      </w:r>
      <w:r w:rsidR="00A4798C" w:rsidRPr="00DA403C">
        <w:t xml:space="preserve">van </w:t>
      </w:r>
      <w:r w:rsidR="002F4F93" w:rsidRPr="00DA403C">
        <w:t xml:space="preserve">de </w:t>
      </w:r>
      <w:r w:rsidR="00291DDF" w:rsidRPr="00DA403C">
        <w:t>ouders</w:t>
      </w:r>
      <w:r w:rsidR="00A4798C" w:rsidRPr="00DA403C">
        <w:t>,</w:t>
      </w:r>
      <w:r w:rsidR="00B22D29" w:rsidRPr="00DA403C">
        <w:t xml:space="preserve"> de mentor en de CZ</w:t>
      </w:r>
      <w:r w:rsidR="00291DDF" w:rsidRPr="00DA403C">
        <w:t xml:space="preserve"> waarin alle informatie wordt doorgenomen en bekeken wordt of er nog vragen zijn t.a.v. de diagnostiek</w:t>
      </w:r>
      <w:r w:rsidR="0073261A" w:rsidRPr="00DA403C">
        <w:t>,</w:t>
      </w:r>
      <w:r w:rsidR="00291DDF" w:rsidRPr="00DA403C">
        <w:t xml:space="preserve"> waarvan de beantwoording nodig is voor het opstellen van een </w:t>
      </w:r>
      <w:r w:rsidR="00F82CF4" w:rsidRPr="00DA403C">
        <w:t>ontwikkel</w:t>
      </w:r>
      <w:r w:rsidR="00291DDF" w:rsidRPr="00DA403C">
        <w:t>plan</w:t>
      </w:r>
      <w:r w:rsidRPr="00DA403C">
        <w:t xml:space="preserve"> (zorgniveau </w:t>
      </w:r>
      <w:r w:rsidR="00C20E18" w:rsidRPr="00DA403C">
        <w:t>3</w:t>
      </w:r>
      <w:r w:rsidR="00F82CF4" w:rsidRPr="00DA403C">
        <w:t>)</w:t>
      </w:r>
      <w:r w:rsidR="00291DDF" w:rsidRPr="00DA403C">
        <w:t xml:space="preserve">.  Zo ja, dan bepaalt de CZ </w:t>
      </w:r>
      <w:r w:rsidR="00B22D29" w:rsidRPr="00DA403C">
        <w:t xml:space="preserve">in samenspraak met de mentor en de ouders </w:t>
      </w:r>
      <w:r w:rsidR="003D63CA" w:rsidRPr="00DA403C">
        <w:t>welke middelen daartoe zullen worden ingezet</w:t>
      </w:r>
      <w:r w:rsidR="00F82CF4" w:rsidRPr="00DA403C">
        <w:t xml:space="preserve"> (</w:t>
      </w:r>
      <w:r w:rsidRPr="00DA403C">
        <w:t>zorg</w:t>
      </w:r>
      <w:r w:rsidR="00F82CF4" w:rsidRPr="00DA403C">
        <w:t>niveau 3, wanneer externe deskundigen worden geraadpleegd)</w:t>
      </w:r>
      <w:r w:rsidR="003D63CA" w:rsidRPr="00DA403C">
        <w:t xml:space="preserve">. </w:t>
      </w:r>
      <w:r w:rsidRPr="00DA403C">
        <w:t xml:space="preserve">                                                                                                                                                              5. </w:t>
      </w:r>
      <w:r w:rsidRPr="00DA403C">
        <w:tab/>
      </w:r>
      <w:r w:rsidR="007F7309" w:rsidRPr="00DA403C">
        <w:t>Indien</w:t>
      </w:r>
      <w:r w:rsidR="003D63CA" w:rsidRPr="00DA403C">
        <w:t xml:space="preserve"> alle benodigde informatie is verzameld, stelt de mentor in overleg met de CZ een </w:t>
      </w:r>
      <w:r w:rsidR="00F82CF4" w:rsidRPr="00DA403C">
        <w:t xml:space="preserve">ontwikkel- dan wel </w:t>
      </w:r>
      <w:r w:rsidR="003D63CA" w:rsidRPr="00DA403C">
        <w:t>handelingsplan op</w:t>
      </w:r>
      <w:r w:rsidR="00F82CF4" w:rsidRPr="00DA403C">
        <w:t>,</w:t>
      </w:r>
      <w:r w:rsidR="003D63CA" w:rsidRPr="00DA403C">
        <w:t xml:space="preserve"> dat uitgaat van de onderwijsbehoeften van het kind en de mogelijkheden van ouders</w:t>
      </w:r>
      <w:r w:rsidR="00242C81" w:rsidRPr="00DA403C">
        <w:t xml:space="preserve"> en ligplaat</w:t>
      </w:r>
      <w:r w:rsidR="00C90BA2" w:rsidRPr="00DA403C">
        <w:t>s</w:t>
      </w:r>
      <w:r w:rsidR="00242C81" w:rsidRPr="00DA403C">
        <w:t>scholen</w:t>
      </w:r>
      <w:r w:rsidR="00F82CF4" w:rsidRPr="00DA403C">
        <w:t>. Het ontwikkel- of handelingsplan w</w:t>
      </w:r>
      <w:r w:rsidR="00242C81" w:rsidRPr="00DA403C">
        <w:t xml:space="preserve">ordt SMART opgesteld en na </w:t>
      </w:r>
      <w:r w:rsidR="00F82CF4" w:rsidRPr="00DA403C">
        <w:t xml:space="preserve">6 weken </w:t>
      </w:r>
      <w:r w:rsidR="002F4F93" w:rsidRPr="00DA403C">
        <w:t xml:space="preserve">met ouders en de CZ </w:t>
      </w:r>
      <w:r w:rsidR="00F82CF4" w:rsidRPr="00DA403C">
        <w:t>geëvalueerd</w:t>
      </w:r>
      <w:r w:rsidR="002F4F93" w:rsidRPr="00DA403C">
        <w:t xml:space="preserve"> aan de hand van concrete criteria. </w:t>
      </w:r>
      <w:r w:rsidRPr="00DA403C">
        <w:t xml:space="preserve">                                                                                             6a. </w:t>
      </w:r>
      <w:r w:rsidRPr="00DA403C">
        <w:tab/>
      </w:r>
      <w:r w:rsidR="002F4F93" w:rsidRPr="00DA403C">
        <w:t xml:space="preserve">Indien het plan positief geëvalueerd wordt, wordt bekeken wat dit betekent voor het onderwijsaanbod </w:t>
      </w:r>
      <w:r w:rsidR="001742E0" w:rsidRPr="00DA403C">
        <w:t xml:space="preserve">(inhoud en begeleiding) </w:t>
      </w:r>
      <w:r w:rsidR="002F4F93" w:rsidRPr="00DA403C">
        <w:t xml:space="preserve">van de komende periode </w:t>
      </w:r>
      <w:r w:rsidR="001742E0" w:rsidRPr="00DA403C">
        <w:t xml:space="preserve">(vastgelegd in </w:t>
      </w:r>
      <w:r w:rsidR="00F71359" w:rsidRPr="00DA403C">
        <w:t xml:space="preserve">een </w:t>
      </w:r>
      <w:r w:rsidR="001742E0" w:rsidRPr="00DA403C">
        <w:t xml:space="preserve">document) </w:t>
      </w:r>
      <w:r w:rsidR="002F4F93" w:rsidRPr="00DA403C">
        <w:t xml:space="preserve">en of </w:t>
      </w:r>
      <w:r w:rsidR="00147137" w:rsidRPr="00DA403C">
        <w:t xml:space="preserve">er nog ontwikkelpunten of onderwijsbehoeften zijn die nog extra aandacht verdienen in de vorm van een </w:t>
      </w:r>
      <w:r w:rsidR="001742E0" w:rsidRPr="00DA403C">
        <w:t>(vervolg)</w:t>
      </w:r>
      <w:r w:rsidR="00147137" w:rsidRPr="00DA403C">
        <w:t xml:space="preserve">ontwikkel- of handelingsplan. </w:t>
      </w:r>
      <w:r w:rsidRPr="00DA403C">
        <w:t xml:space="preserve">                                                                                                                   6b1.  </w:t>
      </w:r>
      <w:r w:rsidRPr="00DA403C">
        <w:tab/>
      </w:r>
      <w:r w:rsidR="00147137" w:rsidRPr="00DA403C">
        <w:t xml:space="preserve">Heeft het plan niet </w:t>
      </w:r>
      <w:r w:rsidR="001742E0" w:rsidRPr="00DA403C">
        <w:t>voldoende de doelen bereikt</w:t>
      </w:r>
      <w:r w:rsidR="00147137" w:rsidRPr="00DA403C">
        <w:t xml:space="preserve">, dan wordt </w:t>
      </w:r>
      <w:r w:rsidR="001742E0" w:rsidRPr="00DA403C">
        <w:t>gekeken of daar een logische voor verklaring is. Zo ja dan wordt dit meegenomen in een aangepast plan, dat weer na 6 weken geëvalueerd wordt.</w:t>
      </w:r>
      <w:r w:rsidR="00C70FE8" w:rsidRPr="00DA403C">
        <w:t xml:space="preserve"> </w:t>
      </w:r>
      <w:r w:rsidRPr="00DA403C">
        <w:t xml:space="preserve">                                                                                                                                                                              6b2. </w:t>
      </w:r>
      <w:r w:rsidRPr="00DA403C">
        <w:tab/>
      </w:r>
      <w:r w:rsidR="00C70FE8" w:rsidRPr="00DA403C">
        <w:t xml:space="preserve">Is er geen duidelijke verklaring voor te geven </w:t>
      </w:r>
      <w:r w:rsidR="00180576" w:rsidRPr="00DA403C">
        <w:t xml:space="preserve">en blijft de aanvankelijk verwachte vooruitgang uit, dan kan de CZ </w:t>
      </w:r>
      <w:r w:rsidR="0029709E" w:rsidRPr="00DA403C">
        <w:t xml:space="preserve">(i.o.m. de directeur) </w:t>
      </w:r>
      <w:r w:rsidR="00180576" w:rsidRPr="00DA403C">
        <w:t>bepalen of de hulp van een externe deskundige wordt ingeroepen om een antwoord te krijgen op de vraag hoe het beste aan de onderwijsbehoeften van het kind kan worden voldaan.</w:t>
      </w:r>
      <w:r w:rsidRPr="00DA403C">
        <w:t xml:space="preserve">     </w:t>
      </w:r>
    </w:p>
    <w:p w14:paraId="19C5011D" w14:textId="0AF9AE51" w:rsidR="007545F2" w:rsidRPr="00DA403C" w:rsidRDefault="008E505B" w:rsidP="00C20E18">
      <w:pPr>
        <w:spacing w:after="0"/>
        <w:rPr>
          <w:color w:val="FF0000"/>
        </w:rPr>
      </w:pPr>
      <w:r w:rsidRPr="00DA403C">
        <w:t xml:space="preserve">              </w:t>
      </w:r>
    </w:p>
    <w:p w14:paraId="35C8735A" w14:textId="77777777" w:rsidR="00E92191" w:rsidRPr="00DA403C" w:rsidRDefault="00E92191" w:rsidP="00E92191">
      <w:pPr>
        <w:rPr>
          <w:b/>
        </w:rPr>
      </w:pPr>
      <w:r w:rsidRPr="00DA403C">
        <w:rPr>
          <w:b/>
        </w:rPr>
        <w:t>Groepsscreening</w:t>
      </w:r>
    </w:p>
    <w:p w14:paraId="65FE17EA" w14:textId="2C7FE1F0" w:rsidR="005105BF" w:rsidRPr="00DA403C" w:rsidRDefault="00CD2D67">
      <w:r>
        <w:t>Het</w:t>
      </w:r>
      <w:r w:rsidR="009A7C73" w:rsidRPr="00DA403C">
        <w:t xml:space="preserve"> </w:t>
      </w:r>
      <w:r w:rsidR="00070EA0">
        <w:t>LOVK</w:t>
      </w:r>
      <w:r w:rsidR="009A7C73" w:rsidRPr="00DA403C">
        <w:t xml:space="preserve"> biedt elke leerling onderwijs op maat, waarbij de mentor de leerling in zijn of haar ontwikkeling nauwgezet volgt. Er is voortdurend contact tussen ouders en mentor over de ontwikkeling van de leerling en over de voortgang van het onderwijs. Met de opgedane kennis over peuters en kleuters met een ontwikkelingsvoorsprong, leerlingen die (hoog)begaafd zijn en de kenmerken van onderpresterende leerlingen (zie bijlage </w:t>
      </w:r>
      <w:r w:rsidR="004018D7" w:rsidRPr="00DA403C">
        <w:t>2</w:t>
      </w:r>
      <w:r w:rsidR="009A7C73" w:rsidRPr="00DA403C">
        <w:t xml:space="preserve">) heeft de mentor voldoende middelen om </w:t>
      </w:r>
      <w:r w:rsidR="005105BF" w:rsidRPr="00DA403C">
        <w:t xml:space="preserve">goed te kunnen signaleren.  Een jaarlijkse groepsscreening is daarom niet nodig. </w:t>
      </w:r>
      <w:r w:rsidR="00B22D29" w:rsidRPr="00DA403C">
        <w:t xml:space="preserve">Dit onderwerp komt twee keer per jaar als vast item terug tijdens de leerlingbesprekingen. </w:t>
      </w:r>
    </w:p>
    <w:p w14:paraId="5FE84C24" w14:textId="77777777" w:rsidR="007545F2" w:rsidRPr="00DA403C" w:rsidRDefault="007545F2">
      <w:pPr>
        <w:rPr>
          <w:b/>
        </w:rPr>
      </w:pPr>
      <w:r w:rsidRPr="00DA403C">
        <w:rPr>
          <w:b/>
        </w:rPr>
        <w:t>Diagnostiek van onderpresteerders</w:t>
      </w:r>
      <w:r w:rsidR="008E505B" w:rsidRPr="00DA403C">
        <w:rPr>
          <w:b/>
        </w:rPr>
        <w:t xml:space="preserve">          </w:t>
      </w:r>
    </w:p>
    <w:p w14:paraId="6DBDDCA3" w14:textId="77777777" w:rsidR="00291DDF" w:rsidRPr="00DA403C" w:rsidRDefault="00D37352">
      <w:r w:rsidRPr="00DA403C">
        <w:t>Als</w:t>
      </w:r>
      <w:r w:rsidR="007545F2" w:rsidRPr="00DA403C">
        <w:t xml:space="preserve"> alleen ouders aangeven dat zij een ontwikkelingsvoorsprong of (hoog)begaafdheid bij h</w:t>
      </w:r>
      <w:r w:rsidRPr="00DA403C">
        <w:t xml:space="preserve">un kind </w:t>
      </w:r>
      <w:r w:rsidR="007545F2" w:rsidRPr="00DA403C">
        <w:t xml:space="preserve">vermoeden </w:t>
      </w:r>
      <w:r w:rsidRPr="00DA403C">
        <w:t>en de mentor heeft een ander beeld of vice versa, dan is er voldoende aanleiding om tot het verzamelen van gegevens over te gaan en een gesprek te hebben met ouders en de CZ. Deze insteek is erop gericht om onderpresteerders tijdig op te sporen.</w:t>
      </w:r>
      <w:r w:rsidR="008E505B" w:rsidRPr="00DA403C">
        <w:t xml:space="preserve"> </w:t>
      </w:r>
      <w:r w:rsidRPr="00DA403C">
        <w:t xml:space="preserve">De </w:t>
      </w:r>
      <w:r w:rsidR="0029709E" w:rsidRPr="00DA403C">
        <w:t xml:space="preserve">kenmerken </w:t>
      </w:r>
      <w:r w:rsidRPr="00DA403C">
        <w:t>van onderpresterende leerlingen is in wezen niets anders dan die van alle andere (hoog)begaafde kinderen en kinderen met een ontwikkelingsvoorsprong, zij het dat er wel anders naar de verzamelde gegevens gekeken wordt.</w:t>
      </w:r>
      <w:r w:rsidR="00E92191" w:rsidRPr="00DA403C">
        <w:t xml:space="preserve"> Er zijn namelijk specifieke combinaties</w:t>
      </w:r>
      <w:r w:rsidR="00BF3E0C" w:rsidRPr="00DA403C">
        <w:t xml:space="preserve"> </w:t>
      </w:r>
      <w:r w:rsidR="00E92191" w:rsidRPr="00DA403C">
        <w:t>van gedrag die een belangrijke indicatie kunne</w:t>
      </w:r>
      <w:r w:rsidR="003A3A2F" w:rsidRPr="00DA403C">
        <w:t>n zijn voor onderpresteerders. Z</w:t>
      </w:r>
      <w:r w:rsidR="00E92191" w:rsidRPr="00DA403C">
        <w:t xml:space="preserve">ie hiervoor bijlage </w:t>
      </w:r>
      <w:r w:rsidR="004018D7" w:rsidRPr="00DA403C">
        <w:t>2.</w:t>
      </w:r>
      <w:r w:rsidR="008E505B" w:rsidRPr="00DA403C">
        <w:t xml:space="preserve">                          </w:t>
      </w:r>
    </w:p>
    <w:p w14:paraId="27C65812" w14:textId="77777777" w:rsidR="00E14398" w:rsidRPr="00DA403C" w:rsidRDefault="00FB62E6">
      <w:pPr>
        <w:rPr>
          <w:b/>
        </w:rPr>
      </w:pPr>
      <w:r w:rsidRPr="00DA403C">
        <w:rPr>
          <w:b/>
        </w:rPr>
        <w:t>Middelen</w:t>
      </w:r>
    </w:p>
    <w:p w14:paraId="7F2D71F1" w14:textId="77777777" w:rsidR="00BB44E2" w:rsidRPr="00DA403C" w:rsidRDefault="008E505B">
      <w:r w:rsidRPr="00DA403C">
        <w:t xml:space="preserve">Kinderen </w:t>
      </w:r>
      <w:r w:rsidR="00A10D22" w:rsidRPr="00DA403C">
        <w:t>met een ontwikkelingsvoo</w:t>
      </w:r>
      <w:r w:rsidR="007A4549" w:rsidRPr="00DA403C">
        <w:t xml:space="preserve">rsprong geven blijk van een </w:t>
      </w:r>
      <w:r w:rsidR="00A10D22" w:rsidRPr="00DA403C">
        <w:t xml:space="preserve">grote behoefte om te leren. Ze hebben een brede belangstelling en kunnen zich taakgericht opstellen wanneer de taak past bij hun </w:t>
      </w:r>
      <w:r w:rsidR="007A4549" w:rsidRPr="00DA403C">
        <w:t xml:space="preserve">ontwikkelingsniveau. Eerst is een </w:t>
      </w:r>
      <w:r w:rsidR="00BB44E2" w:rsidRPr="00DA403C">
        <w:t xml:space="preserve">uitdagende taak nodig en dan zal het kind laten zien wat het kan. </w:t>
      </w:r>
      <w:r w:rsidR="005105BF" w:rsidRPr="00DA403C">
        <w:t xml:space="preserve">Het kind </w:t>
      </w:r>
      <w:r w:rsidR="00BB44E2" w:rsidRPr="00DA403C">
        <w:t>moet uitgedaagd worden om een klein beetje op de tenen te lopen. Dit kan door de opdrachten voor die kinderen te variëren, door te verrijken en te compacten.</w:t>
      </w:r>
    </w:p>
    <w:p w14:paraId="0D792EBA" w14:textId="77777777" w:rsidR="008D24AB" w:rsidRPr="00DA403C" w:rsidRDefault="008D24AB" w:rsidP="008D24AB">
      <w:pPr>
        <w:rPr>
          <w:b/>
        </w:rPr>
      </w:pPr>
      <w:r w:rsidRPr="00DA403C">
        <w:rPr>
          <w:b/>
        </w:rPr>
        <w:t>Compacten:</w:t>
      </w:r>
    </w:p>
    <w:p w14:paraId="7D0258ED" w14:textId="77777777" w:rsidR="008D24AB" w:rsidRPr="00DA403C" w:rsidRDefault="008D24AB" w:rsidP="008D24AB">
      <w:r w:rsidRPr="00DA403C">
        <w:t>Compacten houdt in dat er stappen in het onderwijsleerproces overgeslagen worden. Lastig hierbij kan zijn te bepalen welke stappen nu precies kunnen (en moeten) worden overgeslagen. Het is immers niet de bedoeling dat er hiaten ontstaan in bepaalde kennisgebieden.  De ontwikkelingsstappen die zichtbaar zijn in het LVS bieden houvast daarbij</w:t>
      </w:r>
      <w:r w:rsidR="006D6AB8" w:rsidRPr="00DA403C">
        <w:t>. En bij twijfel kan een (deel)</w:t>
      </w:r>
      <w:r w:rsidRPr="00DA403C">
        <w:t>vaardigheid kort gecheckt worden bij het kind.</w:t>
      </w:r>
    </w:p>
    <w:p w14:paraId="5E1A879D" w14:textId="14813F25" w:rsidR="00F42B85" w:rsidRPr="00DA403C" w:rsidRDefault="0029709E" w:rsidP="008D24AB">
      <w:r w:rsidRPr="00DA403C">
        <w:t>De</w:t>
      </w:r>
      <w:r w:rsidR="008D24AB" w:rsidRPr="00DA403C">
        <w:t xml:space="preserve"> onderwijsleerpakketten </w:t>
      </w:r>
      <w:r w:rsidRPr="00DA403C">
        <w:t xml:space="preserve">van </w:t>
      </w:r>
      <w:r w:rsidR="00F22AB9">
        <w:t>het</w:t>
      </w:r>
      <w:r w:rsidRPr="00DA403C">
        <w:t xml:space="preserve"> </w:t>
      </w:r>
      <w:r w:rsidR="00070EA0">
        <w:t>LOVK</w:t>
      </w:r>
      <w:r w:rsidRPr="00DA403C">
        <w:t xml:space="preserve"> </w:t>
      </w:r>
      <w:r w:rsidR="008D24AB" w:rsidRPr="00DA403C">
        <w:t xml:space="preserve">bevatten goede mogelijkheden om de leerstof te compacten. Zo zijn bij VoortVarend </w:t>
      </w:r>
      <w:r w:rsidRPr="00DA403C">
        <w:t>de laatste week van elk thema</w:t>
      </w:r>
      <w:r w:rsidR="008D24AB" w:rsidRPr="00DA403C">
        <w:t xml:space="preserve"> </w:t>
      </w:r>
      <w:r w:rsidRPr="00DA403C">
        <w:t xml:space="preserve">en de laatste 2 thema’s van het schooljaar </w:t>
      </w:r>
      <w:r w:rsidR="008D24AB" w:rsidRPr="00DA403C">
        <w:t xml:space="preserve">een herhaling van voorafgaande lesstof. De eerste en laatste lesdag van de week, de dagen waarop de routineopdrachten worden aangeboden, bieden ook mogelijkheid tot compacten. Al deze mogelijkheden in aanpassen van de lespakketten behoren tot </w:t>
      </w:r>
      <w:r w:rsidR="008D24AB" w:rsidRPr="00DA403C">
        <w:rPr>
          <w:u w:val="single"/>
        </w:rPr>
        <w:t>niveau 1 van zorg</w:t>
      </w:r>
      <w:r w:rsidR="00736F86" w:rsidRPr="00DA403C">
        <w:t xml:space="preserve"> wanneer zij </w:t>
      </w:r>
      <w:r w:rsidR="00736F86" w:rsidRPr="00DA403C">
        <w:rPr>
          <w:i/>
        </w:rPr>
        <w:t xml:space="preserve">incidenteel </w:t>
      </w:r>
      <w:r w:rsidR="00736F86" w:rsidRPr="00DA403C">
        <w:t>voorkomen</w:t>
      </w:r>
      <w:r w:rsidR="0041770E" w:rsidRPr="00DA403C">
        <w:t xml:space="preserve"> en </w:t>
      </w:r>
      <w:r w:rsidR="0041770E" w:rsidRPr="00DA403C">
        <w:rPr>
          <w:i/>
        </w:rPr>
        <w:t>niet</w:t>
      </w:r>
      <w:r w:rsidR="0041770E" w:rsidRPr="00DA403C">
        <w:t xml:space="preserve"> alleen een aanpassing zijn aan het op een walschool genoten onderwijs</w:t>
      </w:r>
      <w:r w:rsidR="008D24AB" w:rsidRPr="00DA403C">
        <w:t xml:space="preserve">. Kinderen met een (grote) ontwikkelingsvoorsprong zullen echter </w:t>
      </w:r>
      <w:r w:rsidR="0041770E" w:rsidRPr="00DA403C">
        <w:t xml:space="preserve">veel </w:t>
      </w:r>
      <w:r w:rsidR="008D24AB" w:rsidRPr="00DA403C">
        <w:t>behoefte hebben aan compacten</w:t>
      </w:r>
      <w:r w:rsidR="00736F86" w:rsidRPr="00DA403C">
        <w:t xml:space="preserve"> en </w:t>
      </w:r>
      <w:r w:rsidR="0041770E" w:rsidRPr="00DA403C">
        <w:t xml:space="preserve">vooral </w:t>
      </w:r>
      <w:r w:rsidR="00736F86" w:rsidRPr="00DA403C">
        <w:t>aan structureel verrijken</w:t>
      </w:r>
      <w:r w:rsidR="008D24AB" w:rsidRPr="00DA403C">
        <w:t>.</w:t>
      </w:r>
    </w:p>
    <w:p w14:paraId="3AD17444" w14:textId="77777777" w:rsidR="00B422D8" w:rsidRPr="00DA403C" w:rsidRDefault="00B422D8">
      <w:pPr>
        <w:rPr>
          <w:b/>
        </w:rPr>
      </w:pPr>
      <w:r w:rsidRPr="00DA403C">
        <w:rPr>
          <w:b/>
        </w:rPr>
        <w:t>Verrijken:</w:t>
      </w:r>
    </w:p>
    <w:p w14:paraId="10663391" w14:textId="77777777" w:rsidR="00B422D8" w:rsidRPr="00DA403C" w:rsidRDefault="00AA3D17">
      <w:r w:rsidRPr="00DA403C">
        <w:t xml:space="preserve">Verrijking is onder te verdelen in </w:t>
      </w:r>
      <w:r w:rsidRPr="00DA403C">
        <w:rPr>
          <w:b/>
        </w:rPr>
        <w:t>verdieping</w:t>
      </w:r>
      <w:r w:rsidRPr="00DA403C">
        <w:t xml:space="preserve"> en </w:t>
      </w:r>
      <w:r w:rsidRPr="00DA403C">
        <w:rPr>
          <w:b/>
        </w:rPr>
        <w:t>verbreding</w:t>
      </w:r>
      <w:r w:rsidRPr="00DA403C">
        <w:t>. Verdieping sluit aan op de basisstof en het reguliere curriculum. Verdieping is het verkennen en onderzoeken van een ander element van het vakgebied</w:t>
      </w:r>
      <w:r w:rsidR="0041770E" w:rsidRPr="00DA403C">
        <w:t>.</w:t>
      </w:r>
      <w:r w:rsidR="0041770E" w:rsidRPr="00DA403C">
        <w:rPr>
          <w:rFonts w:ascii="Arial" w:hAnsi="Arial" w:cs="Arial"/>
          <w:color w:val="2A2A2A"/>
          <w:shd w:val="clear" w:color="auto" w:fill="FFFFFF"/>
        </w:rPr>
        <w:t xml:space="preserve"> D</w:t>
      </w:r>
      <w:r w:rsidR="001A4CF7" w:rsidRPr="00DA403C">
        <w:t>at is iets anders dan het vooruit laten werken van leerlingen, waarbij het verschil met de andere leerlingen alleen maar groter wordt.</w:t>
      </w:r>
      <w:r w:rsidR="001A4CF7" w:rsidRPr="00DA403C">
        <w:rPr>
          <w:rFonts w:ascii="Arial" w:hAnsi="Arial" w:cs="Arial"/>
          <w:color w:val="2A2A2A"/>
          <w:shd w:val="clear" w:color="auto" w:fill="FFFFFF"/>
        </w:rPr>
        <w:t xml:space="preserve"> </w:t>
      </w:r>
      <w:r w:rsidR="0041770E" w:rsidRPr="00DA403C">
        <w:t xml:space="preserve">Verbreding is een uitbreiding van het reguliere curriculum, bijvoorbeeld door een cursus Engels. </w:t>
      </w:r>
      <w:r w:rsidR="001A4CF7" w:rsidRPr="00DA403C">
        <w:t xml:space="preserve">Het is belangrijk dat zowel  de verbredings- als de verdiepingsstof niet bovenop het gewone werk komt, maar dat er </w:t>
      </w:r>
      <w:r w:rsidR="0041770E" w:rsidRPr="00DA403C">
        <w:t xml:space="preserve">voldoende </w:t>
      </w:r>
      <w:r w:rsidR="001A4CF7" w:rsidRPr="00DA403C">
        <w:t xml:space="preserve">gecompact wordt en dat de verbreding en verdieping in plaats </w:t>
      </w:r>
      <w:r w:rsidR="0041770E" w:rsidRPr="00DA403C">
        <w:t xml:space="preserve">komt </w:t>
      </w:r>
      <w:r w:rsidR="001A4CF7" w:rsidRPr="00DA403C">
        <w:t>van herhalingsstof. Bij het selecteren van verdiepingsstof is het belangrijk dat de leerstof uitdagend is en aansluit bij de interesses van de leerlingen.</w:t>
      </w:r>
      <w:r w:rsidR="001A4CF7" w:rsidRPr="00DA403C">
        <w:rPr>
          <w:rFonts w:ascii="Arial" w:hAnsi="Arial" w:cs="Arial"/>
          <w:color w:val="2A2A2A"/>
          <w:shd w:val="clear" w:color="auto" w:fill="FFFFFF"/>
        </w:rPr>
        <w:t xml:space="preserve"> </w:t>
      </w:r>
      <w:r w:rsidR="001A4CF7" w:rsidRPr="00DA403C">
        <w:t>Verbreding is een interessante manier om de wereld verder te verkennen, want er is enorm veel te leren wat niet in het curriculum aan de orde komt.</w:t>
      </w:r>
    </w:p>
    <w:p w14:paraId="3BD4F381" w14:textId="77777777" w:rsidR="00F30F13" w:rsidRPr="00DA403C" w:rsidRDefault="00F30F13" w:rsidP="00F30F13">
      <w:r w:rsidRPr="00DA403C">
        <w:t>Enkele gulden regels ten aanzien van verrijkingsopdrachten zijn:</w:t>
      </w:r>
    </w:p>
    <w:p w14:paraId="738E6DAF" w14:textId="77777777" w:rsidR="00F30F13" w:rsidRPr="00DA403C" w:rsidRDefault="00F30F13" w:rsidP="00F30F13">
      <w:pPr>
        <w:numPr>
          <w:ilvl w:val="0"/>
          <w:numId w:val="4"/>
        </w:numPr>
      </w:pPr>
      <w:r w:rsidRPr="00DA403C">
        <w:t>Activiteiten die beneden het ontwikkelingsniveau van het kind liggen worden niet meer aangeboden. Er worden grotere leerstappen genomen en opdrachten met dezelfde inhoud worden beperkt.</w:t>
      </w:r>
    </w:p>
    <w:p w14:paraId="3A12B9E7" w14:textId="455B7553" w:rsidR="008D24AB" w:rsidRPr="00DA403C" w:rsidRDefault="008D24AB" w:rsidP="008D24AB">
      <w:pPr>
        <w:numPr>
          <w:ilvl w:val="0"/>
          <w:numId w:val="4"/>
        </w:numPr>
      </w:pPr>
      <w:r w:rsidRPr="00DA403C">
        <w:t xml:space="preserve">Verrijken betekent niet dat er alleen maar werkjes van een hoger niveau worden aangeboden, maar er moet een beroep worden gedaan op het </w:t>
      </w:r>
      <w:r w:rsidR="0041770E" w:rsidRPr="00DA403C">
        <w:t xml:space="preserve">‘worden van een goede </w:t>
      </w:r>
      <w:r w:rsidRPr="00DA403C">
        <w:t xml:space="preserve">leerder’. Opdrachten die aan de groep (ligplaatsschool) worden aangeboden worden </w:t>
      </w:r>
      <w:r w:rsidR="0041770E" w:rsidRPr="00DA403C">
        <w:t xml:space="preserve">bijvoorbeeld </w:t>
      </w:r>
      <w:r w:rsidRPr="00DA403C">
        <w:t>verrijkt met opdrachten als:</w:t>
      </w:r>
      <w:r w:rsidR="005664BE">
        <w:t xml:space="preserve"> </w:t>
      </w:r>
      <w:r w:rsidRPr="00DA403C">
        <w:t xml:space="preserve">”Bedenk zelf…” Er moet een stimulans van uitgaan. </w:t>
      </w:r>
    </w:p>
    <w:p w14:paraId="7B7298F9" w14:textId="77777777" w:rsidR="00F30F13" w:rsidRPr="00DA403C" w:rsidRDefault="008D24AB" w:rsidP="008D24AB">
      <w:pPr>
        <w:numPr>
          <w:ilvl w:val="0"/>
          <w:numId w:val="4"/>
        </w:numPr>
      </w:pPr>
      <w:r w:rsidRPr="00DA403C">
        <w:t>H</w:t>
      </w:r>
      <w:r w:rsidR="00F30F13" w:rsidRPr="00DA403C">
        <w:t xml:space="preserve">andelend leren is ook voor kleuters met een ontwikkelingsvoorsprong van belang. Cognitieve doe-opdrachten voldoen hier meer aan dan het maken van werkbladen. </w:t>
      </w:r>
      <w:r w:rsidR="00A729D9" w:rsidRPr="00DA403C">
        <w:t>Gesloten opdrachten die 1 manier van denken vereisen sluiten vaak slecht aan bij de ‘andere’ manier van denken.</w:t>
      </w:r>
    </w:p>
    <w:p w14:paraId="7663824A" w14:textId="77777777" w:rsidR="00836C9B" w:rsidRPr="00DA403C" w:rsidRDefault="00836C9B" w:rsidP="008D24AB">
      <w:pPr>
        <w:numPr>
          <w:ilvl w:val="0"/>
          <w:numId w:val="4"/>
        </w:numPr>
      </w:pPr>
      <w:r w:rsidRPr="00DA403C">
        <w:t>Het verrijkingsaanbod bij kleuters is in principe gericht op alle ontwikkelingsgebieden en sluit aan bij alle werkvormen. Dit betekent dat je bij ieder ontwikkelingsgebied en werkvorm (bijvoorbeeld het kringgesprek, werken met ontwikkelingsmateriaal, werken in de hoeken) kijkt welke mogelijkheden er zijn om uitdagende opdrachten aan te bieden via aanvullende opdrachten bij bestaand materiaal of aanvullend materiaal.</w:t>
      </w:r>
    </w:p>
    <w:p w14:paraId="628A3835" w14:textId="77777777" w:rsidR="00F30F13" w:rsidRPr="00DA403C" w:rsidRDefault="008D24AB" w:rsidP="00F30F13">
      <w:pPr>
        <w:numPr>
          <w:ilvl w:val="0"/>
          <w:numId w:val="2"/>
        </w:numPr>
      </w:pPr>
      <w:r w:rsidRPr="00DA403C">
        <w:t>D</w:t>
      </w:r>
      <w:r w:rsidR="00F30F13" w:rsidRPr="00DA403C">
        <w:t>e opdrachten moeten zelfstandig door de kinderen kunnen worden uitgevoerd.</w:t>
      </w:r>
    </w:p>
    <w:p w14:paraId="6B9B35AC" w14:textId="77777777" w:rsidR="00F30F13" w:rsidRPr="00DA403C" w:rsidRDefault="008D24AB" w:rsidP="00F30F13">
      <w:pPr>
        <w:numPr>
          <w:ilvl w:val="0"/>
          <w:numId w:val="2"/>
        </w:numPr>
      </w:pPr>
      <w:r w:rsidRPr="00DA403C">
        <w:t>S</w:t>
      </w:r>
      <w:r w:rsidR="00F30F13" w:rsidRPr="00DA403C">
        <w:t>amenwerken met andere leerlingen (ligplaatsschool) is een goede mogelijkheid om de cognitieve en sociale ontwikkeling te bevorderen. Dit kan bijvoorbeeld door een sterk motorisch kind te laten samenwerken met een sterk verbaal ingesteld kind.</w:t>
      </w:r>
    </w:p>
    <w:p w14:paraId="3C670151" w14:textId="77777777" w:rsidR="00F30F13" w:rsidRPr="00DA403C" w:rsidRDefault="00F30F13" w:rsidP="00F30F13">
      <w:pPr>
        <w:numPr>
          <w:ilvl w:val="0"/>
          <w:numId w:val="2"/>
        </w:numPr>
      </w:pPr>
      <w:r w:rsidRPr="00DA403C">
        <w:t>Fouten mogen worden gemaakt en er vindt zowel product - als procesfeedback plaats.</w:t>
      </w:r>
    </w:p>
    <w:p w14:paraId="56AA67C0" w14:textId="1F870FB5" w:rsidR="00BF3E0C" w:rsidRPr="00DA403C" w:rsidRDefault="00234757" w:rsidP="00F30F13">
      <w:r w:rsidRPr="00DA403C">
        <w:t>Betekenisvol en zelfontde</w:t>
      </w:r>
      <w:r w:rsidR="000A481D" w:rsidRPr="00DA403C">
        <w:t>kkend leren zijn belangrijke pij</w:t>
      </w:r>
      <w:r w:rsidRPr="00DA403C">
        <w:t xml:space="preserve">lers van de lespakketten van </w:t>
      </w:r>
      <w:r w:rsidR="00A43656">
        <w:t xml:space="preserve">het </w:t>
      </w:r>
      <w:r w:rsidR="00070EA0">
        <w:t>LOVK</w:t>
      </w:r>
      <w:r w:rsidRPr="00DA403C">
        <w:t>. De opdrachten waarbij he</w:t>
      </w:r>
      <w:r w:rsidR="000A481D" w:rsidRPr="00DA403C">
        <w:t>t zelf ontdekkend leren centraal</w:t>
      </w:r>
      <w:r w:rsidRPr="00DA403C">
        <w:t xml:space="preserve"> staat, zoals dat bijvoorbeeld in de derde lesweek van alle thema’s in het lespakket VoortVarend het geval is, zullen goede mogelijkheden tot verrijking geven.</w:t>
      </w:r>
    </w:p>
    <w:p w14:paraId="625B1D18" w14:textId="77777777" w:rsidR="00234757" w:rsidRPr="00DA403C" w:rsidRDefault="00234757" w:rsidP="00F30F13">
      <w:pPr>
        <w:rPr>
          <w:b/>
        </w:rPr>
      </w:pPr>
      <w:r w:rsidRPr="00DA403C">
        <w:rPr>
          <w:b/>
        </w:rPr>
        <w:t>Aanbeveling</w:t>
      </w:r>
    </w:p>
    <w:p w14:paraId="5C781495" w14:textId="77777777" w:rsidR="00F30F13" w:rsidRPr="00DA403C" w:rsidRDefault="00F30F13" w:rsidP="00F30F13">
      <w:r w:rsidRPr="00DA403C">
        <w:t xml:space="preserve">Om er voor te zorgen dat niet elke mentor opnieuw het hele pakket hoeft aan te </w:t>
      </w:r>
      <w:r w:rsidR="00836C9B" w:rsidRPr="00DA403C">
        <w:t>passen</w:t>
      </w:r>
      <w:r w:rsidR="00234757" w:rsidRPr="00DA403C">
        <w:t xml:space="preserve"> voor haar  leerling met een ontwikkelingsvoorsprong, </w:t>
      </w:r>
      <w:r w:rsidR="00A729D9" w:rsidRPr="00DA403C">
        <w:t xml:space="preserve">is er een verkorte versie van VoortVarend groep 1 en groep 2 ontwikkeld. De mentor kan dit nog specifiek maken voor haar eigen leerling. </w:t>
      </w:r>
      <w:r w:rsidR="00836C9B" w:rsidRPr="00DA403C">
        <w:t>Het is goed om daarbij ook activiteiten (bijvoorbeeld thema- of materiaalgebonden) voor de ligplaatsscholen op voorraad te hebben.</w:t>
      </w:r>
      <w:r w:rsidR="001F4056" w:rsidRPr="00DA403C">
        <w:t xml:space="preserve"> Hoofdstuk 4 ‘Slimme kleuters’ van het boek “Passend onderwijs voor begaafde leerlingen” van Sylvia Drent en Eleonoor van Gerven geeft naast richtlijnen ook praktische voorbeelden van het verrijken van onderwijsleermateriaal voor kleuters.</w:t>
      </w:r>
    </w:p>
    <w:p w14:paraId="397A811E" w14:textId="21D619CE" w:rsidR="00FB62E6" w:rsidRPr="00DA403C" w:rsidRDefault="00FB62E6">
      <w:pPr>
        <w:rPr>
          <w:b/>
        </w:rPr>
      </w:pPr>
      <w:r w:rsidRPr="00DA403C">
        <w:rPr>
          <w:b/>
        </w:rPr>
        <w:t>Versnellen</w:t>
      </w:r>
    </w:p>
    <w:p w14:paraId="2BB834B1" w14:textId="77777777" w:rsidR="00F30F13" w:rsidRPr="00DA403C" w:rsidRDefault="00F30F13" w:rsidP="00F30F13">
      <w:r w:rsidRPr="00DA403C">
        <w:rPr>
          <w:iCs/>
        </w:rPr>
        <w:t xml:space="preserve">Versnelling is een van de meest ingrijpende onderwijsaanpassingen voor </w:t>
      </w:r>
      <w:r w:rsidR="00846A44" w:rsidRPr="00DA403C">
        <w:rPr>
          <w:iCs/>
        </w:rPr>
        <w:t>kinderen met een ontwikkelingsvoorsprong</w:t>
      </w:r>
      <w:r w:rsidRPr="00DA403C">
        <w:rPr>
          <w:iCs/>
        </w:rPr>
        <w:t xml:space="preserve">. Wanneer bij een kind sprake is van een grote didactische voorsprong en </w:t>
      </w:r>
      <w:r w:rsidRPr="00DA403C">
        <w:rPr>
          <w:iCs/>
          <w:u w:val="single"/>
        </w:rPr>
        <w:t>maatregelen als compacten en verrijken onvoldoende zijn</w:t>
      </w:r>
      <w:r w:rsidR="00B85E26" w:rsidRPr="00DA403C">
        <w:rPr>
          <w:iCs/>
          <w:u w:val="single"/>
        </w:rPr>
        <w:t xml:space="preserve"> gebleken</w:t>
      </w:r>
      <w:r w:rsidRPr="00DA403C">
        <w:rPr>
          <w:iCs/>
        </w:rPr>
        <w:t xml:space="preserve"> om 'onderwijs op maat' te bieden, is versnellen het overwegen waard. Omdat het een ingrijpende onderwijsaanpassing betreft, is het van belang dat de keuze voor (of tegen) versnelling bewust genomen wordt en alle betrokkenen achter de beslissing staan.</w:t>
      </w:r>
    </w:p>
    <w:p w14:paraId="54CA2724" w14:textId="77777777" w:rsidR="00F30F13" w:rsidRPr="00DA403C" w:rsidRDefault="00F30F13" w:rsidP="00F30F13">
      <w:pPr>
        <w:rPr>
          <w:lang w:val="en-US"/>
        </w:rPr>
      </w:pPr>
      <w:r w:rsidRPr="00DA403C">
        <w:rPr>
          <w:lang w:val="en-US"/>
        </w:rPr>
        <w:t>Versnellen kent diverse vormen:</w:t>
      </w:r>
    </w:p>
    <w:p w14:paraId="6A4C7CCC" w14:textId="77777777" w:rsidR="00F30F13" w:rsidRPr="00DA403C" w:rsidRDefault="00F30F13" w:rsidP="00F30F13">
      <w:pPr>
        <w:numPr>
          <w:ilvl w:val="0"/>
          <w:numId w:val="3"/>
        </w:numPr>
        <w:rPr>
          <w:lang w:val="en-US"/>
        </w:rPr>
      </w:pPr>
      <w:r w:rsidRPr="00DA403C">
        <w:rPr>
          <w:lang w:val="en-US"/>
        </w:rPr>
        <w:t>Vervroegd instromen in groep 1</w:t>
      </w:r>
    </w:p>
    <w:p w14:paraId="135C8D75" w14:textId="77777777" w:rsidR="00F30F13" w:rsidRPr="00DA403C" w:rsidRDefault="00F30F13" w:rsidP="00F30F13">
      <w:pPr>
        <w:numPr>
          <w:ilvl w:val="0"/>
          <w:numId w:val="3"/>
        </w:numPr>
      </w:pPr>
      <w:r w:rsidRPr="00DA403C">
        <w:t>Doorlopen van meerdere groepen in een schooljaar</w:t>
      </w:r>
    </w:p>
    <w:p w14:paraId="60AB71D5" w14:textId="77777777" w:rsidR="00E67A57" w:rsidRPr="00DA403C" w:rsidRDefault="00E67A57" w:rsidP="00E67A57">
      <w:pPr>
        <w:numPr>
          <w:ilvl w:val="0"/>
          <w:numId w:val="3"/>
        </w:numPr>
        <w:rPr>
          <w:lang w:val="en-US"/>
        </w:rPr>
      </w:pPr>
      <w:r w:rsidRPr="00DA403C">
        <w:rPr>
          <w:lang w:val="en-US"/>
        </w:rPr>
        <w:t>Overslaan van een groep</w:t>
      </w:r>
    </w:p>
    <w:p w14:paraId="2C3AD84A" w14:textId="77777777" w:rsidR="00F30F13" w:rsidRPr="00DA403C" w:rsidRDefault="00F30F13" w:rsidP="00F30F13">
      <w:pPr>
        <w:numPr>
          <w:ilvl w:val="0"/>
          <w:numId w:val="3"/>
        </w:numPr>
      </w:pPr>
      <w:r w:rsidRPr="00DA403C">
        <w:t>Versnellen voor een bepaald vak</w:t>
      </w:r>
    </w:p>
    <w:p w14:paraId="6888558A" w14:textId="77777777" w:rsidR="001A4CF7" w:rsidRPr="00DA403C" w:rsidRDefault="00E67A57">
      <w:pPr>
        <w:rPr>
          <w:u w:val="single"/>
        </w:rPr>
      </w:pPr>
      <w:r w:rsidRPr="00DA403C">
        <w:rPr>
          <w:u w:val="single"/>
        </w:rPr>
        <w:t>Ad.1</w:t>
      </w:r>
    </w:p>
    <w:p w14:paraId="514673FC" w14:textId="2BEB2911" w:rsidR="00E67A57" w:rsidRPr="00DA403C" w:rsidRDefault="00E67A57">
      <w:r w:rsidRPr="00DA403C">
        <w:t>In de huidige praktijk komt het wel eens voor dat een leerling voor zijn of haar vierde verjaardag start met het lespakket voor groep 1. O</w:t>
      </w:r>
      <w:r w:rsidR="00B85E26" w:rsidRPr="00DA403C">
        <w:t>p zijn vroegst kan dit vanaf 3½</w:t>
      </w:r>
      <w:r w:rsidRPr="00DA403C">
        <w:t xml:space="preserve"> jarige leeftijd. Wel is het tempo dan vertraagd; er worden minder lessen per dag aangeboden dan wanneer de kleuter 4 jaar zou zijn.             Bij peuters met een grote ontwikkelingsvoorsprong kan dit eerder starten ook een goed antwoord zijn op hun leerbehoeften, waarbij er dan naast de gecompacte leerinhouden van het leerpakket verrijkingsactiviteiten worden aangeboden. </w:t>
      </w:r>
      <w:r w:rsidR="002F14A4" w:rsidRPr="00DA403C">
        <w:t xml:space="preserve">De </w:t>
      </w:r>
      <w:r w:rsidR="00AF7701" w:rsidRPr="00DA403C">
        <w:t>signalering</w:t>
      </w:r>
      <w:r w:rsidR="002F14A4" w:rsidRPr="00DA403C">
        <w:t xml:space="preserve"> en diagnosticering van de ontwikkelingsvoorsprong volgens de hier eerder vermelde procedure gaat aan deze beslissing vooraf</w:t>
      </w:r>
      <w:r w:rsidR="00B3090F">
        <w:t>.</w:t>
      </w:r>
    </w:p>
    <w:p w14:paraId="16DC771F" w14:textId="711D3424" w:rsidR="002F14A4" w:rsidRPr="00DA403C" w:rsidRDefault="002F14A4">
      <w:r w:rsidRPr="00DA403C">
        <w:t xml:space="preserve">Het eerder dan op 3 jarige leeftijd starten met het onderwijs van </w:t>
      </w:r>
      <w:r w:rsidR="00B3090F">
        <w:t>het</w:t>
      </w:r>
      <w:r w:rsidRPr="00DA403C">
        <w:t xml:space="preserve"> </w:t>
      </w:r>
      <w:r w:rsidR="00070EA0">
        <w:t>LOVK</w:t>
      </w:r>
      <w:r w:rsidRPr="00DA403C">
        <w:t xml:space="preserve"> is niet mogelijk.</w:t>
      </w:r>
    </w:p>
    <w:p w14:paraId="22D29B4F" w14:textId="77777777" w:rsidR="002F14A4" w:rsidRPr="00DA403C" w:rsidRDefault="002F14A4">
      <w:pPr>
        <w:rPr>
          <w:u w:val="single"/>
        </w:rPr>
      </w:pPr>
      <w:r w:rsidRPr="00DA403C">
        <w:rPr>
          <w:u w:val="single"/>
        </w:rPr>
        <w:t>Ad. 2</w:t>
      </w:r>
    </w:p>
    <w:p w14:paraId="049CDE46" w14:textId="77777777" w:rsidR="002F14A4" w:rsidRPr="00DA403C" w:rsidRDefault="00AF7701">
      <w:r w:rsidRPr="00DA403C">
        <w:t xml:space="preserve">Hier wordt bedoeld </w:t>
      </w:r>
      <w:r w:rsidR="00361DE6" w:rsidRPr="00DA403C">
        <w:t xml:space="preserve">het verwerken van twee leerstofjaren in één schooljaar. </w:t>
      </w:r>
      <w:r w:rsidRPr="00DA403C">
        <w:t xml:space="preserve">Het is dus een voorbereiding op het overslaan van een groep. </w:t>
      </w:r>
      <w:r w:rsidR="00AD25FB" w:rsidRPr="00DA403C">
        <w:t>Er worden automatisch grotere leerstappen gemaakt</w:t>
      </w:r>
      <w:r w:rsidR="0058091A" w:rsidRPr="00DA403C">
        <w:t xml:space="preserve">, maar de nodige verrijking is er in mindere mate vanwege de beperkte leertijd. Het fysiek overslaan van een groep brengt voor leerlingen risico’s met zich mee.  </w:t>
      </w:r>
    </w:p>
    <w:p w14:paraId="1107DC3B" w14:textId="77777777" w:rsidR="00361DE6" w:rsidRPr="00DA403C" w:rsidRDefault="00361DE6">
      <w:pPr>
        <w:rPr>
          <w:u w:val="single"/>
        </w:rPr>
      </w:pPr>
      <w:r w:rsidRPr="00DA403C">
        <w:rPr>
          <w:u w:val="single"/>
        </w:rPr>
        <w:t>Ad. 3</w:t>
      </w:r>
    </w:p>
    <w:p w14:paraId="75986AC5" w14:textId="126A1580" w:rsidR="00846A44" w:rsidRPr="00DA403C" w:rsidRDefault="0058091A">
      <w:pPr>
        <w:rPr>
          <w:color w:val="0070C0"/>
        </w:rPr>
      </w:pPr>
      <w:r w:rsidRPr="00DA403C">
        <w:t xml:space="preserve">Brengt het overslaan van een groep risico’s met zich mee voor </w:t>
      </w:r>
      <w:r w:rsidR="00F42B85" w:rsidRPr="00DA403C">
        <w:t xml:space="preserve">een kind, bij leerlingen van </w:t>
      </w:r>
      <w:r w:rsidR="00B3090F">
        <w:t>het</w:t>
      </w:r>
      <w:r w:rsidR="00F42B85" w:rsidRPr="00DA403C">
        <w:t xml:space="preserve"> </w:t>
      </w:r>
      <w:r w:rsidR="00070EA0">
        <w:t>LOVK</w:t>
      </w:r>
      <w:r w:rsidR="00F42B85" w:rsidRPr="00DA403C">
        <w:t xml:space="preserve"> komt daar meestal nog eens</w:t>
      </w:r>
      <w:r w:rsidR="00A3362E" w:rsidRPr="00DA403C">
        <w:t xml:space="preserve"> bij</w:t>
      </w:r>
      <w:r w:rsidR="00F42B85" w:rsidRPr="00DA403C">
        <w:t xml:space="preserve"> de overgang naar een andere school èn de overgang van het gezinsleven aan boord naar het internaatleven aan de wal. </w:t>
      </w:r>
      <w:r w:rsidR="00B3090F">
        <w:t>Het</w:t>
      </w:r>
      <w:r w:rsidR="00F42B85" w:rsidRPr="00DA403C">
        <w:t xml:space="preserve"> </w:t>
      </w:r>
      <w:r w:rsidR="00070EA0">
        <w:t>LOVK</w:t>
      </w:r>
      <w:r w:rsidR="00F42B85" w:rsidRPr="00DA403C">
        <w:t xml:space="preserve"> is daarom extra terughoudend ten aanzien van het positief adviseren van het overslaan van een groep.</w:t>
      </w:r>
      <w:r w:rsidR="00846A44" w:rsidRPr="00DA403C">
        <w:t xml:space="preserve"> Over het nemen van deze beslissing vindt er in een vroeg stadium, regelmatig en intensief overleg plaats met CZ, ouders, mentor, en vervolgschool. Er </w:t>
      </w:r>
      <w:r w:rsidR="00B52E69" w:rsidRPr="00DA403C">
        <w:t xml:space="preserve">kan </w:t>
      </w:r>
      <w:r w:rsidR="006A656D" w:rsidRPr="00DA403C">
        <w:t>gebruik gemaakt worden van de VersnellingsWenselijkheidsLijst (V</w:t>
      </w:r>
      <w:r w:rsidR="0064228B" w:rsidRPr="00DA403C">
        <w:t xml:space="preserve">WL van Hoogedoorn, zie bijlage </w:t>
      </w:r>
      <w:r w:rsidR="00F6243E" w:rsidRPr="00DA403C">
        <w:t>6</w:t>
      </w:r>
      <w:r w:rsidR="006A656D" w:rsidRPr="00DA403C">
        <w:t>)</w:t>
      </w:r>
      <w:r w:rsidR="0064228B" w:rsidRPr="00DA403C">
        <w:t>.</w:t>
      </w:r>
      <w:r w:rsidR="0064228B" w:rsidRPr="00DA403C">
        <w:rPr>
          <w:color w:val="0070C0"/>
        </w:rPr>
        <w:t xml:space="preserve"> </w:t>
      </w:r>
    </w:p>
    <w:p w14:paraId="7344EF44" w14:textId="77777777" w:rsidR="00FB62E6" w:rsidRPr="00DA403C" w:rsidRDefault="00FB62E6">
      <w:pPr>
        <w:rPr>
          <w:b/>
        </w:rPr>
      </w:pPr>
      <w:r w:rsidRPr="00DA403C">
        <w:rPr>
          <w:b/>
        </w:rPr>
        <w:t>Faciliteren</w:t>
      </w:r>
    </w:p>
    <w:p w14:paraId="369BEC87" w14:textId="77777777" w:rsidR="00FB62E6" w:rsidRPr="00DA403C" w:rsidRDefault="00FB62E6" w:rsidP="00FB62E6">
      <w:pPr>
        <w:rPr>
          <w:u w:val="single"/>
        </w:rPr>
      </w:pPr>
      <w:r w:rsidRPr="00DA403C">
        <w:rPr>
          <w:u w:val="single"/>
        </w:rPr>
        <w:t>Concreet materiaal</w:t>
      </w:r>
    </w:p>
    <w:p w14:paraId="16CDD561" w14:textId="5F92289A" w:rsidR="000F3AB4" w:rsidRPr="00DA403C" w:rsidRDefault="00E15D44" w:rsidP="00FB62E6">
      <w:r w:rsidRPr="00DA403C">
        <w:t xml:space="preserve">Het in de lespakketten en in ligplaatsscholen aanwezige materiaal biedt mogelijkheden tot verrijking. Ook voor kinderen die een (grote) voorsprong hebben op één ontwikkelingsgebied kunnen mentoren hier dan gebruik van maken.                                                                                                                                     </w:t>
      </w:r>
      <w:r w:rsidR="00B52E69" w:rsidRPr="00DA403C">
        <w:t xml:space="preserve">Voor de verrijking van het handelend bezig zijn bij jonge kinderen met een ontwikkelingsvoorsprong  heeft </w:t>
      </w:r>
      <w:r w:rsidR="00B3090F">
        <w:t>het</w:t>
      </w:r>
      <w:r w:rsidR="00B52E69" w:rsidRPr="00DA403C">
        <w:t xml:space="preserve"> </w:t>
      </w:r>
      <w:r w:rsidR="00070EA0">
        <w:t>LOVK</w:t>
      </w:r>
      <w:r w:rsidR="00B52E69" w:rsidRPr="00DA403C">
        <w:t xml:space="preserve"> </w:t>
      </w:r>
      <w:r w:rsidRPr="00DA403C">
        <w:t xml:space="preserve">speciaal </w:t>
      </w:r>
      <w:r w:rsidR="001D79EE" w:rsidRPr="00DA403C">
        <w:t xml:space="preserve">ontwikkelingsmateriaal aangeschaft. Het is belangrijk dat er materiaal voorhanden is voor </w:t>
      </w:r>
      <w:r w:rsidRPr="00DA403C">
        <w:t>de diverse</w:t>
      </w:r>
      <w:r w:rsidR="001D79EE" w:rsidRPr="00DA403C">
        <w:t xml:space="preserve"> ontwikkelingsgebieden. </w:t>
      </w:r>
      <w:r w:rsidR="007545F2" w:rsidRPr="00DA403C">
        <w:t xml:space="preserve">De handleidingen zijn voor ouders gebruiksvriendelijk gemaakt en digitaal opgeslagen. </w:t>
      </w:r>
      <w:r w:rsidR="001D79EE" w:rsidRPr="00DA403C">
        <w:t>Deze materialen kunnen geleend worden door ouders op aanvraag van de mentor</w:t>
      </w:r>
      <w:r w:rsidRPr="00DA403C">
        <w:t>, of door een ligplaatsschool</w:t>
      </w:r>
      <w:r w:rsidR="001D79EE" w:rsidRPr="00DA403C">
        <w:t>. Het materiaal is vaak op meerdere niveaus te gebruiken, zodat a</w:t>
      </w:r>
      <w:r w:rsidR="007545F2" w:rsidRPr="00DA403C">
        <w:t>an boord of in de klas,</w:t>
      </w:r>
      <w:r w:rsidR="001D79EE" w:rsidRPr="00DA403C">
        <w:t xml:space="preserve"> ook andere kinderen ermee kunnen spelen en samenspel mogelijk wordt. </w:t>
      </w:r>
    </w:p>
    <w:p w14:paraId="717FB803" w14:textId="77777777" w:rsidR="00FB62E6" w:rsidRPr="00DA403C" w:rsidRDefault="00613F48">
      <w:pPr>
        <w:rPr>
          <w:u w:val="single"/>
        </w:rPr>
      </w:pPr>
      <w:r w:rsidRPr="00DA403C">
        <w:rPr>
          <w:u w:val="single"/>
        </w:rPr>
        <w:t>K</w:t>
      </w:r>
      <w:r w:rsidR="00FB62E6" w:rsidRPr="00DA403C">
        <w:rPr>
          <w:u w:val="single"/>
        </w:rPr>
        <w:t>ennis en vaardigheden mentoren en leerkrachten</w:t>
      </w:r>
    </w:p>
    <w:p w14:paraId="4BC339C2" w14:textId="0DDFAA5D" w:rsidR="00EC31B8" w:rsidRPr="00DA403C" w:rsidRDefault="001D79EE">
      <w:r w:rsidRPr="00DA403C">
        <w:t xml:space="preserve">Elke leerkracht of mentor </w:t>
      </w:r>
      <w:r w:rsidR="00846A44" w:rsidRPr="00DA403C">
        <w:t>heeft</w:t>
      </w:r>
      <w:r w:rsidRPr="00DA403C">
        <w:t xml:space="preserve"> kennis van de kenmerken en </w:t>
      </w:r>
      <w:r w:rsidR="00886899" w:rsidRPr="00DA403C">
        <w:t xml:space="preserve">specifieke </w:t>
      </w:r>
      <w:r w:rsidRPr="00DA403C">
        <w:t>leerbehoeften van kinderen met een ontwikkelingsvoorsprong</w:t>
      </w:r>
      <w:r w:rsidR="00886899" w:rsidRPr="00DA403C">
        <w:t xml:space="preserve">, hoe de signalering en de diagnostiek binnen </w:t>
      </w:r>
      <w:r w:rsidR="00A43656">
        <w:t xml:space="preserve">het </w:t>
      </w:r>
      <w:r w:rsidR="00070EA0">
        <w:t>LOVK</w:t>
      </w:r>
      <w:r w:rsidR="00886899" w:rsidRPr="00DA403C">
        <w:t xml:space="preserve"> verloopt</w:t>
      </w:r>
      <w:r w:rsidR="00EC31B8" w:rsidRPr="00DA403C">
        <w:t>.</w:t>
      </w:r>
      <w:r w:rsidR="00886899" w:rsidRPr="00DA403C">
        <w:t xml:space="preserve"> </w:t>
      </w:r>
      <w:r w:rsidR="00BF7AE7" w:rsidRPr="00DA403C">
        <w:t xml:space="preserve">Zij </w:t>
      </w:r>
      <w:r w:rsidR="00EC31B8" w:rsidRPr="00DA403C">
        <w:t>zijn</w:t>
      </w:r>
      <w:r w:rsidR="00BF7AE7" w:rsidRPr="00DA403C">
        <w:t xml:space="preserve"> op de hoogte van het fenomeen ‘onderpresteren’ en hoe zij dit in de praktijk kunnen waarnemen en </w:t>
      </w:r>
      <w:r w:rsidR="00FC3B9E" w:rsidRPr="00DA403C">
        <w:t>er</w:t>
      </w:r>
      <w:r w:rsidR="006E6F9E" w:rsidRPr="00DA403C">
        <w:t>mee kunnen omgaan</w:t>
      </w:r>
      <w:r w:rsidR="00BF7AE7" w:rsidRPr="00DA403C">
        <w:t xml:space="preserve">. </w:t>
      </w:r>
      <w:r w:rsidR="006E6F9E" w:rsidRPr="00DA403C">
        <w:t>Voor ideeën daaromtrent: zie bijlage 7.</w:t>
      </w:r>
      <w:r w:rsidR="00BF7AE7" w:rsidRPr="00DA403C">
        <w:t xml:space="preserve">    </w:t>
      </w:r>
    </w:p>
    <w:p w14:paraId="585C1F37" w14:textId="77777777" w:rsidR="0049425E" w:rsidRPr="00DA403C" w:rsidRDefault="003A3A2F">
      <w:pPr>
        <w:rPr>
          <w:b/>
        </w:rPr>
      </w:pPr>
      <w:r w:rsidRPr="00DA403C">
        <w:rPr>
          <w:b/>
        </w:rPr>
        <w:t>Comorbiditeit</w:t>
      </w:r>
    </w:p>
    <w:p w14:paraId="61266682" w14:textId="77777777" w:rsidR="00EC31B8" w:rsidRPr="00DA403C" w:rsidRDefault="00415D23">
      <w:r w:rsidRPr="00DA403C">
        <w:t xml:space="preserve">Net als bij normaal begaafde kinderen, kunnen ook (hoog)begaafde kinderen </w:t>
      </w:r>
      <w:r w:rsidR="0057525A" w:rsidRPr="00DA403C">
        <w:t xml:space="preserve">een </w:t>
      </w:r>
      <w:r w:rsidRPr="00DA403C">
        <w:t xml:space="preserve">leer- of ontwikkelingsstoornis hebben, zoals dyslexie, dyscalculie, AD(H)D en een Autismespectrum stoornis. </w:t>
      </w:r>
      <w:r w:rsidR="001D585F" w:rsidRPr="00DA403C">
        <w:t xml:space="preserve">Wanneer een leerling wordt ingebracht in de leerlingbespreking  met </w:t>
      </w:r>
      <w:r w:rsidRPr="00DA403C">
        <w:t xml:space="preserve">een vermoeden van onderpresteren, dient </w:t>
      </w:r>
      <w:r w:rsidR="001D585F" w:rsidRPr="00DA403C">
        <w:t>deze mogelijkheid van comorbiditeit in overweging genomen te worden</w:t>
      </w:r>
      <w:r w:rsidR="00CB0491" w:rsidRPr="00DA403C">
        <w:t xml:space="preserve"> wanneer er </w:t>
      </w:r>
      <w:r w:rsidR="00292EF6" w:rsidRPr="00DA403C">
        <w:t xml:space="preserve">zich </w:t>
      </w:r>
      <w:r w:rsidR="00CB0491" w:rsidRPr="00DA403C">
        <w:t xml:space="preserve">kenmerken van deze stoornissen voordoen. Een differentiaaldiagnose kan lastig zijn. Sommige gedragskenmerken van (hoog)begaafdheid </w:t>
      </w:r>
      <w:r w:rsidR="00CF379F" w:rsidRPr="00DA403C">
        <w:t>kunnen lijken op die van ASS of ADHD</w:t>
      </w:r>
      <w:r w:rsidR="00EC31B8" w:rsidRPr="00DA403C">
        <w:t xml:space="preserve"> (zie bijlage 8).</w:t>
      </w:r>
      <w:r w:rsidR="00CF379F" w:rsidRPr="00DA403C">
        <w:t xml:space="preserve"> Veelal zal bij deze kinderen een pedagogisch-didactisch of psychologisch onderzoek nodig zijn om hierover duidelijkheid te verkrijgen. </w:t>
      </w:r>
    </w:p>
    <w:p w14:paraId="193767CA" w14:textId="77777777" w:rsidR="00FB62E6" w:rsidRPr="00DA403C" w:rsidRDefault="00FB62E6">
      <w:pPr>
        <w:rPr>
          <w:b/>
        </w:rPr>
      </w:pPr>
      <w:r w:rsidRPr="00DA403C">
        <w:rPr>
          <w:b/>
        </w:rPr>
        <w:t>Niveaus van zorg</w:t>
      </w:r>
    </w:p>
    <w:p w14:paraId="7D956CB2" w14:textId="77777777" w:rsidR="00827740" w:rsidRPr="00DA403C" w:rsidRDefault="00291789">
      <w:r w:rsidRPr="00DA403C">
        <w:t>Zoals hierboven vermeld behoren alle incidentele aanpassingen van het onderwijs aan de onderwijsbehoeften van de leerling tot het reguliere onderwijsaanbod. Dit valt onder zorg op niveau 1. Zijn er structurele aanpassingen nodig, dan is er sprake van zorg op niveau 2. Op het moment dat er externe specialisten betrokken zijn bij de onderwijszorg is er sprake van zorg op niveau 3.</w:t>
      </w:r>
    </w:p>
    <w:p w14:paraId="6877F155" w14:textId="77777777" w:rsidR="00904272" w:rsidRPr="00DA403C" w:rsidRDefault="00904272">
      <w:pPr>
        <w:rPr>
          <w:b/>
        </w:rPr>
      </w:pPr>
      <w:r w:rsidRPr="00DA403C">
        <w:rPr>
          <w:b/>
        </w:rPr>
        <w:t>Bijlagen</w:t>
      </w:r>
    </w:p>
    <w:p w14:paraId="5C722FB4" w14:textId="77777777" w:rsidR="001A4CF7" w:rsidRPr="00DA403C" w:rsidRDefault="00886899">
      <w:pPr>
        <w:rPr>
          <w:b/>
        </w:rPr>
      </w:pPr>
      <w:r w:rsidRPr="00DA403C">
        <w:rPr>
          <w:b/>
        </w:rPr>
        <w:t>Bronnen</w:t>
      </w:r>
    </w:p>
    <w:p w14:paraId="239D06D3" w14:textId="77777777" w:rsidR="001A4CF7" w:rsidRPr="00DA403C" w:rsidRDefault="006D642C" w:rsidP="00FA554D">
      <w:pPr>
        <w:numPr>
          <w:ilvl w:val="0"/>
          <w:numId w:val="6"/>
        </w:numPr>
      </w:pPr>
      <w:hyperlink r:id="rId14" w:history="1">
        <w:r w:rsidR="001A4CF7" w:rsidRPr="00DA403C">
          <w:rPr>
            <w:rStyle w:val="Hyperlink"/>
          </w:rPr>
          <w:t>www.wij-leren.nl</w:t>
        </w:r>
      </w:hyperlink>
    </w:p>
    <w:p w14:paraId="5A1B9ED9" w14:textId="77777777" w:rsidR="00AE5C0A" w:rsidRPr="00DA403C" w:rsidRDefault="006D642C" w:rsidP="00FA554D">
      <w:pPr>
        <w:numPr>
          <w:ilvl w:val="0"/>
          <w:numId w:val="6"/>
        </w:numPr>
      </w:pPr>
      <w:hyperlink r:id="rId15" w:history="1">
        <w:r w:rsidR="00AE5C0A" w:rsidRPr="00DA403C">
          <w:rPr>
            <w:rStyle w:val="Hyperlink"/>
          </w:rPr>
          <w:t>http://hoogbegaafdheid.slo.nl/hoogbegaafdheid/</w:t>
        </w:r>
      </w:hyperlink>
    </w:p>
    <w:p w14:paraId="70A9CEA2" w14:textId="77777777" w:rsidR="008808CB" w:rsidRPr="00DA403C" w:rsidRDefault="006D642C" w:rsidP="00FA554D">
      <w:pPr>
        <w:numPr>
          <w:ilvl w:val="0"/>
          <w:numId w:val="6"/>
        </w:numPr>
      </w:pPr>
      <w:hyperlink r:id="rId16" w:history="1">
        <w:r w:rsidR="008808CB" w:rsidRPr="00DA403C">
          <w:rPr>
            <w:rStyle w:val="Hyperlink"/>
          </w:rPr>
          <w:t>www.dhh-po.nl</w:t>
        </w:r>
      </w:hyperlink>
    </w:p>
    <w:p w14:paraId="3D691AF5" w14:textId="77777777" w:rsidR="00BF3E0C" w:rsidRPr="00DA403C" w:rsidRDefault="006D642C" w:rsidP="00BF3E0C">
      <w:pPr>
        <w:numPr>
          <w:ilvl w:val="0"/>
          <w:numId w:val="6"/>
        </w:numPr>
      </w:pPr>
      <w:hyperlink r:id="rId17" w:history="1">
        <w:r w:rsidR="00BF3E0C" w:rsidRPr="00DA403C">
          <w:rPr>
            <w:rStyle w:val="Hyperlink"/>
          </w:rPr>
          <w:t>http://hoogbegaafdheid.slo.nl/</w:t>
        </w:r>
      </w:hyperlink>
    </w:p>
    <w:p w14:paraId="043BF775" w14:textId="77777777" w:rsidR="00D22C99" w:rsidRPr="00DA403C" w:rsidRDefault="006D642C" w:rsidP="00BF3E0C">
      <w:pPr>
        <w:numPr>
          <w:ilvl w:val="0"/>
          <w:numId w:val="6"/>
        </w:numPr>
      </w:pPr>
      <w:hyperlink r:id="rId18" w:history="1">
        <w:r w:rsidR="00D22C99" w:rsidRPr="00DA403C">
          <w:rPr>
            <w:rStyle w:val="Hyperlink"/>
          </w:rPr>
          <w:t>http://www.ingeniosus.net/wp-content/uploads/2010/11/PROFILES-BEST-REVISED-MATRIX-2010.pdf</w:t>
        </w:r>
      </w:hyperlink>
      <w:r w:rsidR="00BF3E0C" w:rsidRPr="00DA403C">
        <w:t xml:space="preserve"> (bijlage 4</w:t>
      </w:r>
      <w:r w:rsidR="00D22C99" w:rsidRPr="00DA403C">
        <w:t>b)</w:t>
      </w:r>
    </w:p>
    <w:p w14:paraId="0B90FDCD" w14:textId="77777777" w:rsidR="00EE0F4D" w:rsidRPr="00DA403C" w:rsidRDefault="006D642C" w:rsidP="00FA554D">
      <w:pPr>
        <w:numPr>
          <w:ilvl w:val="0"/>
          <w:numId w:val="6"/>
        </w:numPr>
      </w:pPr>
      <w:hyperlink r:id="rId19" w:history="1">
        <w:r w:rsidR="00EE0F4D" w:rsidRPr="00DA403C">
          <w:rPr>
            <w:rStyle w:val="Hyperlink"/>
          </w:rPr>
          <w:t>http://www.wsnsveghel.nl/mindportaal/Paginas/default.aspx</w:t>
        </w:r>
      </w:hyperlink>
      <w:r w:rsidR="00EE0F4D" w:rsidRPr="00DA403C">
        <w:t xml:space="preserve"> </w:t>
      </w:r>
    </w:p>
    <w:p w14:paraId="54656116" w14:textId="77777777" w:rsidR="00FA554D" w:rsidRPr="00DA403C" w:rsidRDefault="00FA554D" w:rsidP="00FA554D">
      <w:pPr>
        <w:numPr>
          <w:ilvl w:val="0"/>
          <w:numId w:val="6"/>
        </w:numPr>
      </w:pPr>
      <w:r w:rsidRPr="00DA403C">
        <w:t>Passend onderwijs voor begaafde leerlingen – Sylvia Drenth en Eleonoor van Gerven</w:t>
      </w:r>
      <w:r w:rsidR="0099585C" w:rsidRPr="00DA403C">
        <w:t>, Van Gorcum B.V., Assen 2012</w:t>
      </w:r>
    </w:p>
    <w:p w14:paraId="504A6AFF" w14:textId="77777777" w:rsidR="00FA554D" w:rsidRPr="00DA403C" w:rsidRDefault="00FA554D" w:rsidP="00FA554D">
      <w:pPr>
        <w:numPr>
          <w:ilvl w:val="0"/>
          <w:numId w:val="6"/>
        </w:numPr>
      </w:pPr>
      <w:r w:rsidRPr="00DA403C">
        <w:t>Slim beleid, keuzes en consequenties bij beleid voor hoogbegaafde leerlingen in het</w:t>
      </w:r>
      <w:r w:rsidR="0099585C" w:rsidRPr="00DA403C">
        <w:t>, Van Gorcum</w:t>
      </w:r>
      <w:r w:rsidRPr="00DA403C">
        <w:t xml:space="preserve"> basisonderw</w:t>
      </w:r>
      <w:r w:rsidR="0099585C" w:rsidRPr="00DA403C">
        <w:t>ijs – Eleonoor van Gervan,</w:t>
      </w:r>
      <w:r w:rsidRPr="00DA403C">
        <w:t xml:space="preserve"> </w:t>
      </w:r>
      <w:r w:rsidR="00BA7B0F" w:rsidRPr="00DA403C">
        <w:t xml:space="preserve">Van Gorcum </w:t>
      </w:r>
      <w:r w:rsidR="0099585C" w:rsidRPr="00DA403C">
        <w:t xml:space="preserve">B.V., </w:t>
      </w:r>
      <w:r w:rsidR="00BA7B0F" w:rsidRPr="00DA403C">
        <w:t>Assen 2</w:t>
      </w:r>
      <w:r w:rsidRPr="00DA403C">
        <w:t>008.</w:t>
      </w:r>
    </w:p>
    <w:p w14:paraId="51F7A8F4" w14:textId="77777777" w:rsidR="00FA554D" w:rsidRPr="00DA403C" w:rsidRDefault="00AE5C0A" w:rsidP="00FA554D">
      <w:pPr>
        <w:numPr>
          <w:ilvl w:val="0"/>
          <w:numId w:val="6"/>
        </w:numPr>
      </w:pPr>
      <w:r w:rsidRPr="00DA403C">
        <w:t>Handboek hoogbegaafdh</w:t>
      </w:r>
      <w:r w:rsidR="0099585C" w:rsidRPr="00DA403C">
        <w:t>eid – Eleonoor van Gerven (red., Van Gorcum B.V., Assen 2009</w:t>
      </w:r>
    </w:p>
    <w:p w14:paraId="25197D32" w14:textId="77777777" w:rsidR="00B83571" w:rsidRPr="00DA403C" w:rsidRDefault="00B83571" w:rsidP="00FA554D">
      <w:pPr>
        <w:numPr>
          <w:ilvl w:val="0"/>
          <w:numId w:val="6"/>
        </w:numPr>
      </w:pPr>
      <w:r w:rsidRPr="00DA403C">
        <w:t>Misdiagnose van hoogbegaafde</w:t>
      </w:r>
      <w:r w:rsidR="00BA7B0F" w:rsidRPr="00DA403C">
        <w:t xml:space="preserve">n, handreikingen voor passende hulp - James T. Webb e.a., Van Gorcum </w:t>
      </w:r>
      <w:r w:rsidR="0099585C" w:rsidRPr="00DA403C">
        <w:t xml:space="preserve">B.V., </w:t>
      </w:r>
      <w:r w:rsidR="00BA7B0F" w:rsidRPr="00DA403C">
        <w:t>Assen 2013</w:t>
      </w:r>
      <w:r w:rsidRPr="00DA403C">
        <w:t xml:space="preserve"> </w:t>
      </w:r>
    </w:p>
    <w:p w14:paraId="5DE4B7DC" w14:textId="77777777" w:rsidR="006460AB" w:rsidRPr="00DA403C" w:rsidRDefault="00504780">
      <w:pPr>
        <w:rPr>
          <w:b/>
        </w:rPr>
      </w:pPr>
      <w:r w:rsidRPr="00DA403C">
        <w:rPr>
          <w:b/>
        </w:rPr>
        <w:t>Tip</w:t>
      </w:r>
      <w:r w:rsidR="0064420C" w:rsidRPr="00DA403C">
        <w:rPr>
          <w:b/>
        </w:rPr>
        <w:t>s</w:t>
      </w:r>
    </w:p>
    <w:p w14:paraId="2A6E64D1" w14:textId="77777777" w:rsidR="00504780" w:rsidRPr="00DA403C" w:rsidRDefault="00504780" w:rsidP="00504780">
      <w:pPr>
        <w:numPr>
          <w:ilvl w:val="0"/>
          <w:numId w:val="7"/>
        </w:numPr>
      </w:pPr>
      <w:r w:rsidRPr="00DA403C">
        <w:t>Onderpresteren op de basisschool – Saskia Bruyn, Van Gorcum B.V., Assen 2011</w:t>
      </w:r>
    </w:p>
    <w:p w14:paraId="681E5CFF" w14:textId="77777777" w:rsidR="006460AB" w:rsidRPr="00DA403C" w:rsidRDefault="006D642C" w:rsidP="00504780">
      <w:pPr>
        <w:numPr>
          <w:ilvl w:val="0"/>
          <w:numId w:val="7"/>
        </w:numPr>
      </w:pPr>
      <w:hyperlink r:id="rId20" w:history="1">
        <w:r w:rsidR="00504780" w:rsidRPr="00DA403C">
          <w:rPr>
            <w:rStyle w:val="Hyperlink"/>
          </w:rPr>
          <w:t>www.onderpresteren.nl/basisschool/basisschoolstart.htm</w:t>
        </w:r>
      </w:hyperlink>
      <w:r w:rsidR="00504780" w:rsidRPr="00DA403C">
        <w:t xml:space="preserve"> </w:t>
      </w:r>
    </w:p>
    <w:p w14:paraId="6FE28FE1" w14:textId="77777777" w:rsidR="00AC4403" w:rsidRPr="00DA403C" w:rsidRDefault="006D642C" w:rsidP="00504780">
      <w:pPr>
        <w:numPr>
          <w:ilvl w:val="0"/>
          <w:numId w:val="7"/>
        </w:numPr>
      </w:pPr>
      <w:hyperlink r:id="rId21" w:history="1">
        <w:r w:rsidR="00AC4403" w:rsidRPr="00DA403C">
          <w:rPr>
            <w:rStyle w:val="Hyperlink"/>
          </w:rPr>
          <w:t>http://talentstimuleren.nl/thema/stimulerend-signaleren</w:t>
        </w:r>
      </w:hyperlink>
      <w:r w:rsidR="0009184B" w:rsidRPr="00DA403C">
        <w:t xml:space="preserve"> ((Hoog)begaafdheid stimulerend signaleren en excellent onderwijs.doc)</w:t>
      </w:r>
    </w:p>
    <w:p w14:paraId="61B6A47F" w14:textId="77777777" w:rsidR="0009184B" w:rsidRPr="00DA403C" w:rsidRDefault="006D642C" w:rsidP="0009184B">
      <w:pPr>
        <w:numPr>
          <w:ilvl w:val="0"/>
          <w:numId w:val="7"/>
        </w:numPr>
      </w:pPr>
      <w:hyperlink r:id="rId22" w:history="1">
        <w:r w:rsidR="0064420C" w:rsidRPr="00DA403C">
          <w:rPr>
            <w:rStyle w:val="Hyperlink"/>
          </w:rPr>
          <w:t>http://talentstimuleren.nl/thema/hoog-begaafdheid-excellentie/handreiking/75-meervoudige-intelligentie-gardner</w:t>
        </w:r>
      </w:hyperlink>
      <w:r w:rsidR="0064420C" w:rsidRPr="00DA403C">
        <w:t xml:space="preserve"> </w:t>
      </w:r>
      <w:r w:rsidR="00232320" w:rsidRPr="00DA403C">
        <w:t xml:space="preserve"> (meervoudige Intelligentie.ppsx)</w:t>
      </w:r>
    </w:p>
    <w:p w14:paraId="36D17C6C" w14:textId="77777777" w:rsidR="0009184B" w:rsidRPr="00DA403C" w:rsidRDefault="0009184B" w:rsidP="0009184B">
      <w:pPr>
        <w:numPr>
          <w:ilvl w:val="0"/>
          <w:numId w:val="7"/>
        </w:numPr>
      </w:pPr>
      <w:r w:rsidRPr="00DA403C">
        <w:t xml:space="preserve">HB Profielen en kenmerkende behoefte en begeleiding, gevonden op </w:t>
      </w:r>
      <w:hyperlink r:id="rId23" w:history="1">
        <w:r w:rsidRPr="00DA403C">
          <w:rPr>
            <w:rStyle w:val="Hyperlink"/>
          </w:rPr>
          <w:t>http://talentstimuleren.nl</w:t>
        </w:r>
      </w:hyperlink>
      <w:r w:rsidRPr="00DA403C">
        <w:t xml:space="preserve"> site vh SLO – HB Profielen met kenm. behoeft. en begel. – Neihart en Betts.doc </w:t>
      </w:r>
    </w:p>
    <w:p w14:paraId="1D9EFE5F" w14:textId="77777777" w:rsidR="00232320" w:rsidRPr="00DA403C" w:rsidRDefault="002810AC" w:rsidP="00232320">
      <w:pPr>
        <w:numPr>
          <w:ilvl w:val="0"/>
          <w:numId w:val="7"/>
        </w:numPr>
      </w:pPr>
      <w:r w:rsidRPr="00DA403C">
        <w:t>Literatuurlijst SLO en CPS.doc    Zie bijlage 10</w:t>
      </w:r>
      <w:r w:rsidR="00A0111F" w:rsidRPr="00DA403C">
        <w:t>.</w:t>
      </w:r>
    </w:p>
    <w:p w14:paraId="779152C2" w14:textId="77777777" w:rsidR="00745E3F" w:rsidRPr="00DA403C" w:rsidRDefault="006D642C" w:rsidP="00232320">
      <w:pPr>
        <w:numPr>
          <w:ilvl w:val="0"/>
          <w:numId w:val="7"/>
        </w:numPr>
      </w:pPr>
      <w:hyperlink r:id="rId24" w:history="1">
        <w:r w:rsidR="00745E3F" w:rsidRPr="00DA403C">
          <w:rPr>
            <w:rStyle w:val="Hyperlink"/>
          </w:rPr>
          <w:t>http://talentstimuleren.nl/?file=498&amp;m=1366799906&amp;action=file.download</w:t>
        </w:r>
      </w:hyperlink>
      <w:r w:rsidR="00745E3F" w:rsidRPr="00DA403C">
        <w:t xml:space="preserve">  (Hoog)begaafdheid stimulerend signaleren en excellent onderwijs - Doelen en Vaardigheden Lijst (DVL) van SLO</w:t>
      </w:r>
    </w:p>
    <w:p w14:paraId="1D20CAEC" w14:textId="77777777" w:rsidR="00904272" w:rsidRPr="00DA403C" w:rsidRDefault="00904272" w:rsidP="00904272"/>
    <w:p w14:paraId="0E158FB0" w14:textId="77777777" w:rsidR="00904272" w:rsidRPr="00DA403C" w:rsidRDefault="00904272" w:rsidP="00904272"/>
    <w:sectPr w:rsidR="00904272" w:rsidRPr="00DA403C" w:rsidSect="009C351E">
      <w:footerReference w:type="default" r:id="rId25"/>
      <w:pgSz w:w="12240" w:h="15840"/>
      <w:pgMar w:top="1418"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34C5D" w14:textId="77777777" w:rsidR="00A007C1" w:rsidRDefault="00A007C1" w:rsidP="002F14A4">
      <w:pPr>
        <w:spacing w:after="0" w:line="240" w:lineRule="auto"/>
      </w:pPr>
      <w:r>
        <w:separator/>
      </w:r>
    </w:p>
  </w:endnote>
  <w:endnote w:type="continuationSeparator" w:id="0">
    <w:p w14:paraId="44C79498" w14:textId="77777777" w:rsidR="00A007C1" w:rsidRDefault="00A007C1" w:rsidP="002F14A4">
      <w:pPr>
        <w:spacing w:after="0" w:line="240" w:lineRule="auto"/>
      </w:pPr>
      <w:r>
        <w:continuationSeparator/>
      </w:r>
    </w:p>
  </w:endnote>
  <w:endnote w:type="continuationNotice" w:id="1">
    <w:p w14:paraId="0473926C" w14:textId="77777777" w:rsidR="00A007C1" w:rsidRDefault="00A007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8FD66" w14:textId="2BAE2C60" w:rsidR="00DA403C" w:rsidRDefault="00DA403C">
    <w:pPr>
      <w:pStyle w:val="Footer"/>
    </w:pPr>
    <w:r>
      <w:t xml:space="preserve">Beleid </w:t>
    </w:r>
    <w:r w:rsidR="00070EA0">
      <w:t>LOVK</w:t>
    </w:r>
    <w:r w:rsidR="005633C5">
      <w:t xml:space="preserve"> OVS 202</w:t>
    </w:r>
    <w:r w:rsidR="006502BD">
      <w:t>3</w:t>
    </w:r>
    <w:r w:rsidR="005633C5">
      <w:t xml:space="preserve"> </w:t>
    </w:r>
    <w:r w:rsidR="006502BD">
      <w:t xml:space="preserve">- </w:t>
    </w:r>
    <w:r w:rsidR="005633C5">
      <w:t>202</w:t>
    </w:r>
    <w:r w:rsidR="006502BD">
      <w:t>7</w:t>
    </w:r>
  </w:p>
  <w:p w14:paraId="79F025AE" w14:textId="77777777" w:rsidR="008E505B" w:rsidRDefault="008E50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5ED98" w14:textId="77777777" w:rsidR="00A007C1" w:rsidRDefault="00A007C1" w:rsidP="002F14A4">
      <w:pPr>
        <w:spacing w:after="0" w:line="240" w:lineRule="auto"/>
      </w:pPr>
      <w:r>
        <w:separator/>
      </w:r>
    </w:p>
  </w:footnote>
  <w:footnote w:type="continuationSeparator" w:id="0">
    <w:p w14:paraId="4EAF578A" w14:textId="77777777" w:rsidR="00A007C1" w:rsidRDefault="00A007C1" w:rsidP="002F14A4">
      <w:pPr>
        <w:spacing w:after="0" w:line="240" w:lineRule="auto"/>
      </w:pPr>
      <w:r>
        <w:continuationSeparator/>
      </w:r>
    </w:p>
  </w:footnote>
  <w:footnote w:type="continuationNotice" w:id="1">
    <w:p w14:paraId="13172A3A" w14:textId="77777777" w:rsidR="00A007C1" w:rsidRDefault="00A007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971D3"/>
    <w:multiLevelType w:val="hybridMultilevel"/>
    <w:tmpl w:val="CABA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EF3F86"/>
    <w:multiLevelType w:val="hybridMultilevel"/>
    <w:tmpl w:val="20BE9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83288D"/>
    <w:multiLevelType w:val="hybridMultilevel"/>
    <w:tmpl w:val="C7FA4F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8A11C99"/>
    <w:multiLevelType w:val="hybridMultilevel"/>
    <w:tmpl w:val="A06C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CD7E11"/>
    <w:multiLevelType w:val="hybridMultilevel"/>
    <w:tmpl w:val="2D2A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7A39A5"/>
    <w:multiLevelType w:val="hybridMultilevel"/>
    <w:tmpl w:val="6258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DB28ED"/>
    <w:multiLevelType w:val="multilevel"/>
    <w:tmpl w:val="37E6D5A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1895913">
    <w:abstractNumId w:val="0"/>
  </w:num>
  <w:num w:numId="2" w16cid:durableId="1482652673">
    <w:abstractNumId w:val="5"/>
  </w:num>
  <w:num w:numId="3" w16cid:durableId="2109039544">
    <w:abstractNumId w:val="6"/>
  </w:num>
  <w:num w:numId="4" w16cid:durableId="1428190720">
    <w:abstractNumId w:val="4"/>
  </w:num>
  <w:num w:numId="5" w16cid:durableId="954557037">
    <w:abstractNumId w:val="3"/>
  </w:num>
  <w:num w:numId="6" w16cid:durableId="1039472973">
    <w:abstractNumId w:val="1"/>
  </w:num>
  <w:num w:numId="7" w16cid:durableId="17318802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4CC"/>
    <w:rsid w:val="000012FB"/>
    <w:rsid w:val="000114EB"/>
    <w:rsid w:val="00050540"/>
    <w:rsid w:val="0005684D"/>
    <w:rsid w:val="00070EA0"/>
    <w:rsid w:val="00080D2D"/>
    <w:rsid w:val="00082F50"/>
    <w:rsid w:val="0009184B"/>
    <w:rsid w:val="0009226F"/>
    <w:rsid w:val="0009411D"/>
    <w:rsid w:val="000A481D"/>
    <w:rsid w:val="000B568E"/>
    <w:rsid w:val="000C2EBA"/>
    <w:rsid w:val="000F3AB4"/>
    <w:rsid w:val="000F417A"/>
    <w:rsid w:val="00100627"/>
    <w:rsid w:val="001163AA"/>
    <w:rsid w:val="001346FA"/>
    <w:rsid w:val="00147137"/>
    <w:rsid w:val="00172AC9"/>
    <w:rsid w:val="001742E0"/>
    <w:rsid w:val="00176641"/>
    <w:rsid w:val="00180576"/>
    <w:rsid w:val="001A4CF7"/>
    <w:rsid w:val="001A7C29"/>
    <w:rsid w:val="001D4B66"/>
    <w:rsid w:val="001D585F"/>
    <w:rsid w:val="001D79EE"/>
    <w:rsid w:val="001F4056"/>
    <w:rsid w:val="002071F1"/>
    <w:rsid w:val="0022700F"/>
    <w:rsid w:val="00232320"/>
    <w:rsid w:val="00234757"/>
    <w:rsid w:val="00242C81"/>
    <w:rsid w:val="00250964"/>
    <w:rsid w:val="00264C08"/>
    <w:rsid w:val="00277CC1"/>
    <w:rsid w:val="002810AC"/>
    <w:rsid w:val="002836F6"/>
    <w:rsid w:val="00291789"/>
    <w:rsid w:val="00291DDF"/>
    <w:rsid w:val="00292EF6"/>
    <w:rsid w:val="00294142"/>
    <w:rsid w:val="0029709E"/>
    <w:rsid w:val="002A0E38"/>
    <w:rsid w:val="002A65E7"/>
    <w:rsid w:val="002B0C4C"/>
    <w:rsid w:val="002E265F"/>
    <w:rsid w:val="002F0A62"/>
    <w:rsid w:val="002F14A4"/>
    <w:rsid w:val="002F4F93"/>
    <w:rsid w:val="003108CD"/>
    <w:rsid w:val="00321146"/>
    <w:rsid w:val="003408F3"/>
    <w:rsid w:val="00361DE6"/>
    <w:rsid w:val="003A334A"/>
    <w:rsid w:val="003A3A2F"/>
    <w:rsid w:val="003A7E6B"/>
    <w:rsid w:val="003D63CA"/>
    <w:rsid w:val="003E407C"/>
    <w:rsid w:val="003E4C75"/>
    <w:rsid w:val="004018D7"/>
    <w:rsid w:val="00402EE0"/>
    <w:rsid w:val="00415D23"/>
    <w:rsid w:val="00415EB3"/>
    <w:rsid w:val="00416B75"/>
    <w:rsid w:val="0041770E"/>
    <w:rsid w:val="00446E71"/>
    <w:rsid w:val="004920B9"/>
    <w:rsid w:val="0049425E"/>
    <w:rsid w:val="004A1EC5"/>
    <w:rsid w:val="004E4FE4"/>
    <w:rsid w:val="004F54CC"/>
    <w:rsid w:val="00504780"/>
    <w:rsid w:val="005105BF"/>
    <w:rsid w:val="00550012"/>
    <w:rsid w:val="005633C5"/>
    <w:rsid w:val="005664BE"/>
    <w:rsid w:val="0057525A"/>
    <w:rsid w:val="0058091A"/>
    <w:rsid w:val="00592801"/>
    <w:rsid w:val="00596D87"/>
    <w:rsid w:val="005A730B"/>
    <w:rsid w:val="005B7628"/>
    <w:rsid w:val="005D0C07"/>
    <w:rsid w:val="005D293C"/>
    <w:rsid w:val="005E1C9B"/>
    <w:rsid w:val="00602BB8"/>
    <w:rsid w:val="00613F48"/>
    <w:rsid w:val="006151C1"/>
    <w:rsid w:val="00636D35"/>
    <w:rsid w:val="0064228B"/>
    <w:rsid w:val="0064229D"/>
    <w:rsid w:val="0064420C"/>
    <w:rsid w:val="006460AB"/>
    <w:rsid w:val="006470DF"/>
    <w:rsid w:val="006502BD"/>
    <w:rsid w:val="00697982"/>
    <w:rsid w:val="006A656D"/>
    <w:rsid w:val="006D642C"/>
    <w:rsid w:val="006D6AB8"/>
    <w:rsid w:val="006E6F9E"/>
    <w:rsid w:val="007003DE"/>
    <w:rsid w:val="00710054"/>
    <w:rsid w:val="00725BAA"/>
    <w:rsid w:val="0073261A"/>
    <w:rsid w:val="007360AB"/>
    <w:rsid w:val="00736F86"/>
    <w:rsid w:val="00740339"/>
    <w:rsid w:val="00745E3F"/>
    <w:rsid w:val="007545F2"/>
    <w:rsid w:val="00787684"/>
    <w:rsid w:val="007A2285"/>
    <w:rsid w:val="007A4549"/>
    <w:rsid w:val="007B3763"/>
    <w:rsid w:val="007E2EB6"/>
    <w:rsid w:val="007F7309"/>
    <w:rsid w:val="007F7C1A"/>
    <w:rsid w:val="00803113"/>
    <w:rsid w:val="008154E1"/>
    <w:rsid w:val="00827740"/>
    <w:rsid w:val="008358B9"/>
    <w:rsid w:val="00836C9B"/>
    <w:rsid w:val="00837CBC"/>
    <w:rsid w:val="00846A44"/>
    <w:rsid w:val="008569D6"/>
    <w:rsid w:val="008711AA"/>
    <w:rsid w:val="008808CB"/>
    <w:rsid w:val="008819FE"/>
    <w:rsid w:val="00886899"/>
    <w:rsid w:val="00887969"/>
    <w:rsid w:val="008D24AB"/>
    <w:rsid w:val="008E505B"/>
    <w:rsid w:val="008F567E"/>
    <w:rsid w:val="00904272"/>
    <w:rsid w:val="0091036C"/>
    <w:rsid w:val="009379C9"/>
    <w:rsid w:val="00942422"/>
    <w:rsid w:val="009634B8"/>
    <w:rsid w:val="00974E7A"/>
    <w:rsid w:val="00992306"/>
    <w:rsid w:val="0099585C"/>
    <w:rsid w:val="009A3CCB"/>
    <w:rsid w:val="009A7C73"/>
    <w:rsid w:val="009C1FE5"/>
    <w:rsid w:val="009C351E"/>
    <w:rsid w:val="009F1A35"/>
    <w:rsid w:val="009F2C50"/>
    <w:rsid w:val="00A007C1"/>
    <w:rsid w:val="00A0111F"/>
    <w:rsid w:val="00A10D22"/>
    <w:rsid w:val="00A156AF"/>
    <w:rsid w:val="00A167BA"/>
    <w:rsid w:val="00A275B4"/>
    <w:rsid w:val="00A3220E"/>
    <w:rsid w:val="00A3362E"/>
    <w:rsid w:val="00A43656"/>
    <w:rsid w:val="00A4798C"/>
    <w:rsid w:val="00A621F3"/>
    <w:rsid w:val="00A71382"/>
    <w:rsid w:val="00A714ED"/>
    <w:rsid w:val="00A729D9"/>
    <w:rsid w:val="00AA3D17"/>
    <w:rsid w:val="00AA78DB"/>
    <w:rsid w:val="00AC4403"/>
    <w:rsid w:val="00AC5DA9"/>
    <w:rsid w:val="00AD25FB"/>
    <w:rsid w:val="00AE5C0A"/>
    <w:rsid w:val="00AF7701"/>
    <w:rsid w:val="00B204B3"/>
    <w:rsid w:val="00B22D29"/>
    <w:rsid w:val="00B3090F"/>
    <w:rsid w:val="00B37498"/>
    <w:rsid w:val="00B422D8"/>
    <w:rsid w:val="00B52E69"/>
    <w:rsid w:val="00B70B91"/>
    <w:rsid w:val="00B80321"/>
    <w:rsid w:val="00B83571"/>
    <w:rsid w:val="00B85E26"/>
    <w:rsid w:val="00B90D47"/>
    <w:rsid w:val="00BA191F"/>
    <w:rsid w:val="00BA7B0F"/>
    <w:rsid w:val="00BB44E2"/>
    <w:rsid w:val="00BD1D16"/>
    <w:rsid w:val="00BF3E0C"/>
    <w:rsid w:val="00BF7AE7"/>
    <w:rsid w:val="00C0181F"/>
    <w:rsid w:val="00C101C7"/>
    <w:rsid w:val="00C20E18"/>
    <w:rsid w:val="00C26260"/>
    <w:rsid w:val="00C35A38"/>
    <w:rsid w:val="00C47AFB"/>
    <w:rsid w:val="00C70FE8"/>
    <w:rsid w:val="00C8706F"/>
    <w:rsid w:val="00C90BA2"/>
    <w:rsid w:val="00C94FAF"/>
    <w:rsid w:val="00CB0491"/>
    <w:rsid w:val="00CC21EE"/>
    <w:rsid w:val="00CC6B20"/>
    <w:rsid w:val="00CD2D67"/>
    <w:rsid w:val="00CD5F29"/>
    <w:rsid w:val="00CF379F"/>
    <w:rsid w:val="00D22C99"/>
    <w:rsid w:val="00D37352"/>
    <w:rsid w:val="00D46DC5"/>
    <w:rsid w:val="00D62AB1"/>
    <w:rsid w:val="00D801F8"/>
    <w:rsid w:val="00DA403C"/>
    <w:rsid w:val="00DB3B24"/>
    <w:rsid w:val="00DC5CAD"/>
    <w:rsid w:val="00DC6448"/>
    <w:rsid w:val="00DE44F6"/>
    <w:rsid w:val="00E020F4"/>
    <w:rsid w:val="00E039D2"/>
    <w:rsid w:val="00E14398"/>
    <w:rsid w:val="00E15D44"/>
    <w:rsid w:val="00E176CA"/>
    <w:rsid w:val="00E25B97"/>
    <w:rsid w:val="00E351FF"/>
    <w:rsid w:val="00E53E2E"/>
    <w:rsid w:val="00E6759B"/>
    <w:rsid w:val="00E67A57"/>
    <w:rsid w:val="00E83E4B"/>
    <w:rsid w:val="00E92191"/>
    <w:rsid w:val="00EA76F5"/>
    <w:rsid w:val="00EB059E"/>
    <w:rsid w:val="00EC31B8"/>
    <w:rsid w:val="00EE0F4D"/>
    <w:rsid w:val="00EE1421"/>
    <w:rsid w:val="00EE7E40"/>
    <w:rsid w:val="00F159E6"/>
    <w:rsid w:val="00F17BAB"/>
    <w:rsid w:val="00F22AB9"/>
    <w:rsid w:val="00F2420D"/>
    <w:rsid w:val="00F30F13"/>
    <w:rsid w:val="00F42B85"/>
    <w:rsid w:val="00F56BFD"/>
    <w:rsid w:val="00F6243E"/>
    <w:rsid w:val="00F66E3B"/>
    <w:rsid w:val="00F71359"/>
    <w:rsid w:val="00F82CF4"/>
    <w:rsid w:val="00F967DA"/>
    <w:rsid w:val="00FA084B"/>
    <w:rsid w:val="00FA554D"/>
    <w:rsid w:val="00FB62E6"/>
    <w:rsid w:val="00FC35A5"/>
    <w:rsid w:val="00FC3B9E"/>
    <w:rsid w:val="00FD79AE"/>
    <w:rsid w:val="00FE24F8"/>
    <w:rsid w:val="00FE2899"/>
    <w:rsid w:val="00FE4BE5"/>
    <w:rsid w:val="00FE5001"/>
    <w:rsid w:val="00FF2BAC"/>
    <w:rsid w:val="00FF34CE"/>
    <w:rsid w:val="00FF73E2"/>
    <w:rsid w:val="2522D5B7"/>
    <w:rsid w:val="31271DCC"/>
    <w:rsid w:val="4DE5E440"/>
    <w:rsid w:val="4FA65A28"/>
    <w:rsid w:val="5EA55235"/>
    <w:rsid w:val="75F319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8C7C6"/>
  <w15:chartTrackingRefBased/>
  <w15:docId w15:val="{DA1E5FC2-2061-443A-B173-91E3BB61D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1F8"/>
    <w:pPr>
      <w:spacing w:after="200" w:line="276" w:lineRule="auto"/>
    </w:pPr>
    <w:rPr>
      <w:sz w:val="22"/>
      <w:szCs w:val="22"/>
      <w:lang w:eastAsia="en-US"/>
    </w:rPr>
  </w:style>
  <w:style w:type="paragraph" w:styleId="Heading1">
    <w:name w:val="heading 1"/>
    <w:basedOn w:val="Normal"/>
    <w:next w:val="Normal"/>
    <w:link w:val="Heading1Char"/>
    <w:uiPriority w:val="9"/>
    <w:qFormat/>
    <w:rsid w:val="003E407C"/>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3AA"/>
    <w:pPr>
      <w:ind w:left="720"/>
      <w:contextualSpacing/>
    </w:pPr>
  </w:style>
  <w:style w:type="character" w:styleId="Hyperlink">
    <w:name w:val="Hyperlink"/>
    <w:uiPriority w:val="99"/>
    <w:unhideWhenUsed/>
    <w:rsid w:val="002F0A62"/>
    <w:rPr>
      <w:color w:val="0000FF"/>
      <w:u w:val="single"/>
    </w:rPr>
  </w:style>
  <w:style w:type="character" w:styleId="FollowedHyperlink">
    <w:name w:val="FollowedHyperlink"/>
    <w:uiPriority w:val="99"/>
    <w:semiHidden/>
    <w:unhideWhenUsed/>
    <w:rsid w:val="001A4CF7"/>
    <w:rPr>
      <w:color w:val="800080"/>
      <w:u w:val="single"/>
    </w:rPr>
  </w:style>
  <w:style w:type="paragraph" w:styleId="Header">
    <w:name w:val="header"/>
    <w:basedOn w:val="Normal"/>
    <w:link w:val="HeaderChar"/>
    <w:uiPriority w:val="99"/>
    <w:unhideWhenUsed/>
    <w:rsid w:val="002F14A4"/>
    <w:pPr>
      <w:tabs>
        <w:tab w:val="center" w:pos="4703"/>
        <w:tab w:val="right" w:pos="9406"/>
      </w:tabs>
    </w:pPr>
  </w:style>
  <w:style w:type="character" w:customStyle="1" w:styleId="HeaderChar">
    <w:name w:val="Header Char"/>
    <w:link w:val="Header"/>
    <w:uiPriority w:val="99"/>
    <w:rsid w:val="002F14A4"/>
    <w:rPr>
      <w:sz w:val="22"/>
      <w:szCs w:val="22"/>
      <w:lang w:val="nl-NL"/>
    </w:rPr>
  </w:style>
  <w:style w:type="paragraph" w:styleId="Footer">
    <w:name w:val="footer"/>
    <w:basedOn w:val="Normal"/>
    <w:link w:val="FooterChar"/>
    <w:uiPriority w:val="99"/>
    <w:unhideWhenUsed/>
    <w:rsid w:val="002F14A4"/>
    <w:pPr>
      <w:tabs>
        <w:tab w:val="center" w:pos="4703"/>
        <w:tab w:val="right" w:pos="9406"/>
      </w:tabs>
    </w:pPr>
  </w:style>
  <w:style w:type="character" w:customStyle="1" w:styleId="FooterChar">
    <w:name w:val="Footer Char"/>
    <w:link w:val="Footer"/>
    <w:uiPriority w:val="99"/>
    <w:rsid w:val="002F14A4"/>
    <w:rPr>
      <w:sz w:val="22"/>
      <w:szCs w:val="22"/>
      <w:lang w:val="nl-NL"/>
    </w:rPr>
  </w:style>
  <w:style w:type="character" w:styleId="CommentReference">
    <w:name w:val="annotation reference"/>
    <w:uiPriority w:val="99"/>
    <w:semiHidden/>
    <w:unhideWhenUsed/>
    <w:rsid w:val="00176641"/>
    <w:rPr>
      <w:sz w:val="16"/>
      <w:szCs w:val="16"/>
    </w:rPr>
  </w:style>
  <w:style w:type="paragraph" w:styleId="CommentText">
    <w:name w:val="annotation text"/>
    <w:basedOn w:val="Normal"/>
    <w:link w:val="CommentTextChar"/>
    <w:uiPriority w:val="99"/>
    <w:unhideWhenUsed/>
    <w:rsid w:val="00176641"/>
    <w:rPr>
      <w:sz w:val="20"/>
      <w:szCs w:val="20"/>
    </w:rPr>
  </w:style>
  <w:style w:type="character" w:customStyle="1" w:styleId="CommentTextChar">
    <w:name w:val="Comment Text Char"/>
    <w:link w:val="CommentText"/>
    <w:uiPriority w:val="99"/>
    <w:rsid w:val="00176641"/>
    <w:rPr>
      <w:lang w:eastAsia="en-US"/>
    </w:rPr>
  </w:style>
  <w:style w:type="paragraph" w:styleId="CommentSubject">
    <w:name w:val="annotation subject"/>
    <w:basedOn w:val="CommentText"/>
    <w:next w:val="CommentText"/>
    <w:link w:val="CommentSubjectChar"/>
    <w:uiPriority w:val="99"/>
    <w:semiHidden/>
    <w:unhideWhenUsed/>
    <w:rsid w:val="00176641"/>
    <w:rPr>
      <w:b/>
      <w:bCs/>
    </w:rPr>
  </w:style>
  <w:style w:type="character" w:customStyle="1" w:styleId="CommentSubjectChar">
    <w:name w:val="Comment Subject Char"/>
    <w:link w:val="CommentSubject"/>
    <w:uiPriority w:val="99"/>
    <w:semiHidden/>
    <w:rsid w:val="00176641"/>
    <w:rPr>
      <w:b/>
      <w:bCs/>
      <w:lang w:eastAsia="en-US"/>
    </w:rPr>
  </w:style>
  <w:style w:type="paragraph" w:styleId="BalloonText">
    <w:name w:val="Balloon Text"/>
    <w:basedOn w:val="Normal"/>
    <w:link w:val="BalloonTextChar"/>
    <w:uiPriority w:val="99"/>
    <w:semiHidden/>
    <w:unhideWhenUsed/>
    <w:rsid w:val="0017664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176641"/>
    <w:rPr>
      <w:rFonts w:ascii="Segoe UI" w:hAnsi="Segoe UI" w:cs="Segoe UI"/>
      <w:sz w:val="18"/>
      <w:szCs w:val="18"/>
      <w:lang w:eastAsia="en-US"/>
    </w:rPr>
  </w:style>
  <w:style w:type="character" w:customStyle="1" w:styleId="Heading1Char">
    <w:name w:val="Heading 1 Char"/>
    <w:link w:val="Heading1"/>
    <w:uiPriority w:val="9"/>
    <w:rsid w:val="003E407C"/>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45403">
      <w:bodyDiv w:val="1"/>
      <w:marLeft w:val="0"/>
      <w:marRight w:val="0"/>
      <w:marTop w:val="0"/>
      <w:marBottom w:val="0"/>
      <w:divBdr>
        <w:top w:val="none" w:sz="0" w:space="0" w:color="auto"/>
        <w:left w:val="none" w:sz="0" w:space="0" w:color="auto"/>
        <w:bottom w:val="none" w:sz="0" w:space="0" w:color="auto"/>
        <w:right w:val="none" w:sz="0" w:space="0" w:color="auto"/>
      </w:divBdr>
      <w:divsChild>
        <w:div w:id="851262367">
          <w:marLeft w:val="0"/>
          <w:marRight w:val="0"/>
          <w:marTop w:val="225"/>
          <w:marBottom w:val="225"/>
          <w:divBdr>
            <w:top w:val="none" w:sz="0" w:space="0" w:color="auto"/>
            <w:left w:val="none" w:sz="0" w:space="0" w:color="auto"/>
            <w:bottom w:val="none" w:sz="0" w:space="0" w:color="auto"/>
            <w:right w:val="none" w:sz="0" w:space="0" w:color="auto"/>
          </w:divBdr>
        </w:div>
        <w:div w:id="1133869332">
          <w:marLeft w:val="0"/>
          <w:marRight w:val="0"/>
          <w:marTop w:val="225"/>
          <w:marBottom w:val="225"/>
          <w:divBdr>
            <w:top w:val="none" w:sz="0" w:space="0" w:color="auto"/>
            <w:left w:val="none" w:sz="0" w:space="0" w:color="auto"/>
            <w:bottom w:val="none" w:sz="0" w:space="0" w:color="auto"/>
            <w:right w:val="none" w:sz="0" w:space="0" w:color="auto"/>
          </w:divBdr>
        </w:div>
      </w:divsChild>
    </w:div>
    <w:div w:id="1009022777">
      <w:bodyDiv w:val="1"/>
      <w:marLeft w:val="0"/>
      <w:marRight w:val="0"/>
      <w:marTop w:val="0"/>
      <w:marBottom w:val="0"/>
      <w:divBdr>
        <w:top w:val="none" w:sz="0" w:space="0" w:color="auto"/>
        <w:left w:val="none" w:sz="0" w:space="0" w:color="auto"/>
        <w:bottom w:val="none" w:sz="0" w:space="0" w:color="auto"/>
        <w:right w:val="none" w:sz="0" w:space="0" w:color="auto"/>
      </w:divBdr>
    </w:div>
    <w:div w:id="1578663427">
      <w:bodyDiv w:val="1"/>
      <w:marLeft w:val="0"/>
      <w:marRight w:val="0"/>
      <w:marTop w:val="0"/>
      <w:marBottom w:val="0"/>
      <w:divBdr>
        <w:top w:val="none" w:sz="0" w:space="0" w:color="auto"/>
        <w:left w:val="none" w:sz="0" w:space="0" w:color="auto"/>
        <w:bottom w:val="none" w:sz="0" w:space="0" w:color="auto"/>
        <w:right w:val="none" w:sz="0" w:space="0" w:color="auto"/>
      </w:divBdr>
      <w:divsChild>
        <w:div w:id="299044569">
          <w:marLeft w:val="0"/>
          <w:marRight w:val="0"/>
          <w:marTop w:val="225"/>
          <w:marBottom w:val="225"/>
          <w:divBdr>
            <w:top w:val="none" w:sz="0" w:space="0" w:color="auto"/>
            <w:left w:val="none" w:sz="0" w:space="0" w:color="auto"/>
            <w:bottom w:val="none" w:sz="0" w:space="0" w:color="auto"/>
            <w:right w:val="none" w:sz="0" w:space="0" w:color="auto"/>
          </w:divBdr>
        </w:div>
        <w:div w:id="1259944756">
          <w:marLeft w:val="0"/>
          <w:marRight w:val="0"/>
          <w:marTop w:val="225"/>
          <w:marBottom w:val="225"/>
          <w:divBdr>
            <w:top w:val="none" w:sz="0" w:space="0" w:color="auto"/>
            <w:left w:val="none" w:sz="0" w:space="0" w:color="auto"/>
            <w:bottom w:val="none" w:sz="0" w:space="0" w:color="auto"/>
            <w:right w:val="none" w:sz="0" w:space="0" w:color="auto"/>
          </w:divBdr>
        </w:div>
      </w:divsChild>
    </w:div>
    <w:div w:id="1881090613">
      <w:bodyDiv w:val="1"/>
      <w:marLeft w:val="0"/>
      <w:marRight w:val="0"/>
      <w:marTop w:val="0"/>
      <w:marBottom w:val="0"/>
      <w:divBdr>
        <w:top w:val="none" w:sz="0" w:space="0" w:color="auto"/>
        <w:left w:val="none" w:sz="0" w:space="0" w:color="auto"/>
        <w:bottom w:val="none" w:sz="0" w:space="0" w:color="auto"/>
        <w:right w:val="none" w:sz="0" w:space="0" w:color="auto"/>
      </w:divBdr>
      <w:divsChild>
        <w:div w:id="1311592713">
          <w:marLeft w:val="0"/>
          <w:marRight w:val="0"/>
          <w:marTop w:val="225"/>
          <w:marBottom w:val="225"/>
          <w:divBdr>
            <w:top w:val="none" w:sz="0" w:space="0" w:color="auto"/>
            <w:left w:val="none" w:sz="0" w:space="0" w:color="auto"/>
            <w:bottom w:val="none" w:sz="0" w:space="0" w:color="auto"/>
            <w:right w:val="none" w:sz="0" w:space="0" w:color="auto"/>
          </w:divBdr>
        </w:div>
        <w:div w:id="1879856477">
          <w:marLeft w:val="0"/>
          <w:marRight w:val="0"/>
          <w:marTop w:val="225"/>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hh-po.nl" TargetMode="External"/><Relationship Id="rId18" Type="http://schemas.openxmlformats.org/officeDocument/2006/relationships/hyperlink" Target="http://www.ingeniosus.net/wp-content/uploads/2010/11/PROFILES-BEST-REVISED-MATRIX-2010.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talentstimuleren.nl/thema/stimulerend-signaleren"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hoogbegaafdheid.slo.n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dhh-po.nl" TargetMode="External"/><Relationship Id="rId20" Type="http://schemas.openxmlformats.org/officeDocument/2006/relationships/hyperlink" Target="http://www.onderpresteren.nl/basisschool/basisschoolstart.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talentstimuleren.nl/?file=498&amp;m=1366799906&amp;action=file.download" TargetMode="External"/><Relationship Id="rId5" Type="http://schemas.openxmlformats.org/officeDocument/2006/relationships/customXml" Target="../customXml/item5.xml"/><Relationship Id="rId15" Type="http://schemas.openxmlformats.org/officeDocument/2006/relationships/hyperlink" Target="http://hoogbegaafdheid.slo.nl/hoogbegaafdheid/" TargetMode="External"/><Relationship Id="rId23" Type="http://schemas.openxmlformats.org/officeDocument/2006/relationships/hyperlink" Target="http://talentstimuleren.nl" TargetMode="External"/><Relationship Id="rId10" Type="http://schemas.openxmlformats.org/officeDocument/2006/relationships/footnotes" Target="footnotes.xml"/><Relationship Id="rId19" Type="http://schemas.openxmlformats.org/officeDocument/2006/relationships/hyperlink" Target="http://www.wsnsveghel.nl/mindportaal/Paginas/default.asp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wij-leren.nl" TargetMode="External"/><Relationship Id="rId22" Type="http://schemas.openxmlformats.org/officeDocument/2006/relationships/hyperlink" Target="http://talentstimuleren.nl/thema/hoog-begaafdheid-excellentie/handreiking/75-meervoudige-intelligentie-gardner" TargetMode="External"/><Relationship Id="rId27"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347274-299d-42f5-bdcf-15f8ac055b70">
      <Value>366</Value>
      <Value>387</Value>
    </TaxCatchAll>
    <babec47435bd463d8ab58064f932c6c4 xmlns="dc476f5e-4787-4e72-a4af-8b7ff638fd75">
      <Terms xmlns="http://schemas.microsoft.com/office/infopath/2007/PartnerControls">
        <TermInfo xmlns="http://schemas.microsoft.com/office/infopath/2007/PartnerControls">
          <TermName xmlns="http://schemas.microsoft.com/office/infopath/2007/PartnerControls">zorgplan 2023-2027</TermName>
          <TermId xmlns="http://schemas.microsoft.com/office/infopath/2007/PartnerControls">994ca20f-a5a7-4a52-9e75-008fae8c9c69</TermId>
        </TermInfo>
      </Terms>
    </babec47435bd463d8ab58064f932c6c4>
    <aa5b99dfd77245b8a8babcd7121f6d6b xmlns="e2347274-299d-42f5-bdcf-15f8ac055b70">
      <Terms xmlns="http://schemas.microsoft.com/office/infopath/2007/PartnerControls"/>
    </aa5b99dfd77245b8a8babcd7121f6d6b>
    <p22d69bee1f842b1b9a3e12db9f95e2b xmlns="dc476f5e-4787-4e72-a4af-8b7ff638fd75">
      <Terms xmlns="http://schemas.microsoft.com/office/infopath/2007/PartnerControls">
        <TermInfo xmlns="http://schemas.microsoft.com/office/infopath/2007/PartnerControls">
          <TermName xmlns="http://schemas.microsoft.com/office/infopath/2007/PartnerControls">2023-2027</TermName>
          <TermId xmlns="http://schemas.microsoft.com/office/infopath/2007/PartnerControls">af312e4a-0c45-4fc0-b284-6d8cb33120ab</TermId>
        </TermInfo>
      </Terms>
    </p22d69bee1f842b1b9a3e12db9f95e2b>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3CEA7308BAA9D449949D9E9FAC1EE28" ma:contentTypeVersion="12" ma:contentTypeDescription="Een nieuw document maken." ma:contentTypeScope="" ma:versionID="1ed44653c7996e7c1ef1aa091b393498">
  <xsd:schema xmlns:xsd="http://www.w3.org/2001/XMLSchema" xmlns:xs="http://www.w3.org/2001/XMLSchema" xmlns:p="http://schemas.microsoft.com/office/2006/metadata/properties" xmlns:ns2="dc476f5e-4787-4e72-a4af-8b7ff638fd75" xmlns:ns3="e2347274-299d-42f5-bdcf-15f8ac055b70" targetNamespace="http://schemas.microsoft.com/office/2006/metadata/properties" ma:root="true" ma:fieldsID="bfeade696664719698d922b95c568b91" ns2:_="" ns3:_="">
    <xsd:import namespace="dc476f5e-4787-4e72-a4af-8b7ff638fd75"/>
    <xsd:import namespace="e2347274-299d-42f5-bdcf-15f8ac055b70"/>
    <xsd:element name="properties">
      <xsd:complexType>
        <xsd:sequence>
          <xsd:element name="documentManagement">
            <xsd:complexType>
              <xsd:all>
                <xsd:element ref="ns2:babec47435bd463d8ab58064f932c6c4" minOccurs="0"/>
                <xsd:element ref="ns3:TaxCatchAll" minOccurs="0"/>
                <xsd:element ref="ns2:p22d69bee1f842b1b9a3e12db9f95e2b" minOccurs="0"/>
                <xsd:element ref="ns3:aa5b99dfd77245b8a8babcd7121f6d6b"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76f5e-4787-4e72-a4af-8b7ff638fd75" elementFormDefault="qualified">
    <xsd:import namespace="http://schemas.microsoft.com/office/2006/documentManagement/types"/>
    <xsd:import namespace="http://schemas.microsoft.com/office/infopath/2007/PartnerControls"/>
    <xsd:element name="babec47435bd463d8ab58064f932c6c4" ma:index="9" nillable="true" ma:taxonomy="true" ma:internalName="babec47435bd463d8ab58064f932c6c4" ma:taxonomyFieldName="Documentsoort" ma:displayName="Documentsoort" ma:default="" ma:fieldId="{babec474-35bd-463d-8ab5-8064f932c6c4}" ma:sspId="141f1225-ec1f-4c80-a3fa-f3746038987f" ma:termSetId="8f65cc2a-20ea-4bdc-87a9-0c41119c9968" ma:anchorId="00000000-0000-0000-0000-000000000000" ma:open="false" ma:isKeyword="false">
      <xsd:complexType>
        <xsd:sequence>
          <xsd:element ref="pc:Terms" minOccurs="0" maxOccurs="1"/>
        </xsd:sequence>
      </xsd:complexType>
    </xsd:element>
    <xsd:element name="p22d69bee1f842b1b9a3e12db9f95e2b" ma:index="12" nillable="true" ma:taxonomy="true" ma:internalName="p22d69bee1f842b1b9a3e12db9f95e2b" ma:taxonomyFieldName="Beleidsduur" ma:displayName="Beleidsduur" ma:default="" ma:fieldId="{922d69be-e1f8-42b1-b9a3-e12db9f95e2b}" ma:sspId="141f1225-ec1f-4c80-a3fa-f3746038987f" ma:termSetId="244b4ed8-e6c2-4416-91fe-c8c86d693b06" ma:anchorId="00000000-0000-0000-0000-000000000000" ma:open="fals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347274-299d-42f5-bdcf-15f8ac055b7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6c6adcb-ce78-4e36-8149-924617565b31}" ma:internalName="TaxCatchAll" ma:showField="CatchAllData" ma:web="e2347274-299d-42f5-bdcf-15f8ac055b70">
      <xsd:complexType>
        <xsd:complexContent>
          <xsd:extension base="dms:MultiChoiceLookup">
            <xsd:sequence>
              <xsd:element name="Value" type="dms:Lookup" maxOccurs="unbounded" minOccurs="0" nillable="true"/>
            </xsd:sequence>
          </xsd:extension>
        </xsd:complexContent>
      </xsd:complexType>
    </xsd:element>
    <xsd:element name="aa5b99dfd77245b8a8babcd7121f6d6b" ma:index="14" nillable="true" ma:taxonomy="true" ma:internalName="aa5b99dfd77245b8a8babcd7121f6d6b" ma:taxonomyFieldName="Schooljaar" ma:displayName="Schooljaar" ma:default="365;#2022-2023|a4e1ae04-5fc0-4540-8fcc-f8c9d9dffe35" ma:fieldId="{aa5b99df-d772-45b8-a8ba-bcd7121f6d6b}" ma:sspId="141f1225-ec1f-4c80-a3fa-f3746038987f" ma:termSetId="c75bbc99-4fa9-4ec4-97da-f507f6bd6dd0" ma:anchorId="00000000-0000-0000-0000-000000000000" ma:open="false" ma:isKeyword="false">
      <xsd:complexType>
        <xsd:sequence>
          <xsd:element ref="pc:Terms" minOccurs="0" maxOccurs="1"/>
        </xsd:sequence>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39076A-9C87-40F7-8B54-283A7A4B3FAD}">
  <ds:schemaRefs>
    <ds:schemaRef ds:uri="http://schemas.microsoft.com/office/2006/metadata/properties"/>
    <ds:schemaRef ds:uri="http://schemas.microsoft.com/office/infopath/2007/PartnerControls"/>
    <ds:schemaRef ds:uri="e2347274-299d-42f5-bdcf-15f8ac055b70"/>
    <ds:schemaRef ds:uri="dc476f5e-4787-4e72-a4af-8b7ff638fd75"/>
  </ds:schemaRefs>
</ds:datastoreItem>
</file>

<file path=customXml/itemProps2.xml><?xml version="1.0" encoding="utf-8"?>
<ds:datastoreItem xmlns:ds="http://schemas.openxmlformats.org/officeDocument/2006/customXml" ds:itemID="{41B8D16E-DEC9-44BF-A250-40CF27CF9BA5}">
  <ds:schemaRefs>
    <ds:schemaRef ds:uri="http://schemas.openxmlformats.org/officeDocument/2006/bibliography"/>
  </ds:schemaRefs>
</ds:datastoreItem>
</file>

<file path=customXml/itemProps3.xml><?xml version="1.0" encoding="utf-8"?>
<ds:datastoreItem xmlns:ds="http://schemas.openxmlformats.org/officeDocument/2006/customXml" ds:itemID="{59788DC7-3791-400D-9EDB-DE22132D2163}">
  <ds:schemaRefs>
    <ds:schemaRef ds:uri="http://schemas.microsoft.com/office/2006/metadata/longProperties"/>
  </ds:schemaRefs>
</ds:datastoreItem>
</file>

<file path=customXml/itemProps4.xml><?xml version="1.0" encoding="utf-8"?>
<ds:datastoreItem xmlns:ds="http://schemas.openxmlformats.org/officeDocument/2006/customXml" ds:itemID="{099C9CD2-69C3-4BB3-88E3-5D89206B8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76f5e-4787-4e72-a4af-8b7ff638fd75"/>
    <ds:schemaRef ds:uri="e2347274-299d-42f5-bdcf-15f8ac055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8C9E3-39CC-4525-9EB6-690BF263C0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3894</Words>
  <Characters>22197</Characters>
  <Application>Microsoft Office Word</Application>
  <DocSecurity>4</DocSecurity>
  <Lines>184</Lines>
  <Paragraphs>52</Paragraphs>
  <ScaleCrop>false</ScaleCrop>
  <Company/>
  <LinksUpToDate>false</LinksUpToDate>
  <CharactersWithSpaces>26039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zorgplan</dc:title>
  <dc:subject/>
  <dc:creator>marjoleinvanderjagt</dc:creator>
  <cp:keywords/>
  <cp:lastModifiedBy>Lienke van Dijk</cp:lastModifiedBy>
  <cp:revision>35</cp:revision>
  <cp:lastPrinted>2019-10-08T19:13:00Z</cp:lastPrinted>
  <dcterms:created xsi:type="dcterms:W3CDTF">2022-10-26T16:25:00Z</dcterms:created>
  <dcterms:modified xsi:type="dcterms:W3CDTF">2023-01-17T22:57:00Z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chooljaar">
    <vt:lpwstr/>
  </property>
  <property fmtid="{D5CDD505-2E9C-101B-9397-08002B2CF9AE}" pid="3" name="Documentsoort">
    <vt:lpwstr>387;#zorgplan 2023-2027|994ca20f-a5a7-4a52-9e75-008fae8c9c69</vt:lpwstr>
  </property>
  <property fmtid="{D5CDD505-2E9C-101B-9397-08002B2CF9AE}" pid="4" name="Beleidsduur">
    <vt:lpwstr>366;#2023-2027|af312e4a-0c45-4fc0-b284-6d8cb33120ab</vt:lpwstr>
  </property>
  <property fmtid="{D5CDD505-2E9C-101B-9397-08002B2CF9AE}" pid="5" name="ContentTypeId">
    <vt:lpwstr>0x010100D3CEA7308BAA9D449949D9E9FAC1EE28</vt:lpwstr>
  </property>
</Properties>
</file>